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kern w:val="2"/>
          <w:sz w:val="24"/>
          <w:szCs w:val="24"/>
          <w:lang w:eastAsia="zh-CN"/>
        </w:rPr>
        <w:t>LS.524.6.4.2024</w:t>
      </w:r>
      <w:r>
        <w:rPr>
          <w:rFonts w:eastAsia="Times New Roman" w:cs="Times New Roman"/>
          <w:kern w:val="2"/>
          <w:sz w:val="24"/>
          <w:szCs w:val="24"/>
          <w:lang w:eastAsia="zh-CN"/>
        </w:rPr>
        <w:tab/>
        <w:tab/>
        <w:t xml:space="preserve">      </w:t>
      </w:r>
      <w:r>
        <w:rPr>
          <w:sz w:val="24"/>
          <w:szCs w:val="24"/>
        </w:rPr>
        <w:t>Racibórz, 25.04.2024 r.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center"/>
        <w:rPr/>
      </w:pPr>
      <w:r>
        <w:rPr>
          <w:rFonts w:cs="Calibri-Bold"/>
          <w:bCs/>
          <w:sz w:val="24"/>
          <w:szCs w:val="24"/>
        </w:rPr>
        <w:t>Inform</w:t>
      </w:r>
      <w:r>
        <w:rPr>
          <w:rFonts w:cs="Calibri-Bold"/>
          <w:b w:val="false"/>
          <w:bCs w:val="false"/>
          <w:sz w:val="24"/>
          <w:szCs w:val="24"/>
        </w:rPr>
        <w:t xml:space="preserve">acja dodatkowa dla oferentów, którym przyznano dotację w otwartym konkursie ofert na realizację </w:t>
      </w:r>
      <w:r>
        <w:rPr>
          <w:b w:val="false"/>
          <w:bCs w:val="false"/>
          <w:color w:val="auto"/>
          <w:sz w:val="24"/>
          <w:szCs w:val="24"/>
        </w:rPr>
        <w:t xml:space="preserve"> zadania publicznego z zakresu „Przeciwdziałanie uzależnieniom i patologiom społecznym” objętego „Programem współpracy Miasta Racibórz z organizacjami pozarządowymi i innymi podmiotami prowadzącymi działalność pożytku publicznego na 2024 rok” </w:t>
      </w:r>
      <w:r>
        <w:rPr>
          <w:rFonts w:cs="Calibri-Bold"/>
          <w:bCs/>
          <w:color w:val="000000"/>
          <w:sz w:val="24"/>
          <w:szCs w:val="24"/>
        </w:rPr>
        <w:t>zgodnie z Zarządzeniem Nr 3208/2024 Prezydenta Miasta Racibórz z dnia 21 marca 2024 r.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Calibri" w:hAnsi="Calibri"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Przyznana dotacja jest równa dotacji wnioskowanej:</w:t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przypadku, gdy dotacja została udzielona w pełnej wysokości </w:t>
      </w:r>
      <w:r>
        <w:rPr>
          <w:rFonts w:cs="Calibri"/>
          <w:sz w:val="24"/>
          <w:szCs w:val="24"/>
          <w:u w:val="single"/>
        </w:rPr>
        <w:t>złożona oferta jest wiążąca.</w:t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W terminie do dnia 06.05.2024 r. prosimy o dostarczenie dokumentów niezbędnych do</w:t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podpisania umowy zgodnie z Rozporządzeniem Przewodniczącego Komitetu do spraw</w:t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pożytku publicznego z dnia 24 października 2018 r. w sprawie wzorów ofert i ramowych wzorów umów dotyczących realizacji zadań publicznych oraz wzorów sprawozdań z wykonania tych zadań (Dz. Urz. z 2018 r. poz. 2057), tj.: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kopii aktualnego wyciągu z właściwego rejestru lub ewidencji (dopuszcza się przedłożenie wydruku komputerowego aktualnych informacji o podmiocie wpisanym do Krajowego Rejestru Sądowego). Odpis musi być zgodny ze stanem faktycznym i prawnym, niezależnie od tego, kiedy został wydany.</w:t>
      </w:r>
      <w:bookmarkStart w:id="0" w:name="_Hlk126241892"/>
      <w:bookmarkEnd w:id="0"/>
    </w:p>
    <w:p>
      <w:pPr>
        <w:pStyle w:val="Normal"/>
        <w:suppressAutoHyphens w:val="false"/>
        <w:spacing w:lineRule="auto" w:line="240" w:before="0" w:after="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W celu skutecznego podpisania umowy prosimy o dostarczenie także: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pisemnej informacji o sposobie reprezentacji oferenta wobec organu administracji publicznej – Prezydenta Miasta Racibórz, w tym imiona, nazwiska oraz nr PESEL osób upoważnionych do reprezentowania oferenta wobec organu administracji publicznej wraz z przytoczeniem aktualnej podstawy umocowania (np. statut, pełnomocnictwo czy też inna podstawa),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pisemnej informacji o numerze rachunku bankowego Zleceniobiorcy, na który zostanie przekazana przyznana dotacja.</w:t>
      </w:r>
      <w:bookmarkStart w:id="1" w:name="_Hlk157150858"/>
      <w:bookmarkEnd w:id="1"/>
    </w:p>
    <w:p>
      <w:pPr>
        <w:pStyle w:val="Normal"/>
        <w:suppressAutoHyphens w:val="false"/>
        <w:spacing w:lineRule="auto" w:line="240" w:before="0" w:after="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Przyznana dotacja jest niższa niż dotacja wnioskowana:</w:t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terminie do dnia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pl-PL" w:eastAsia="en-US" w:bidi="ar-SA"/>
        </w:rPr>
        <w:t>06.05.2024 r.</w:t>
      </w:r>
      <w:r>
        <w:rPr>
          <w:rFonts w:cs="Calibri"/>
          <w:sz w:val="24"/>
          <w:szCs w:val="24"/>
        </w:rPr>
        <w:t xml:space="preserve"> prosimy o dostarczenie dokumentów niezbędnych do podpisania umowy, które są zgodne z Rozporządzeniem Przewodniczącego Komitetu do spraw pożytku publicznego z dnia 24 października 2018 r. w sprawie wzorów ofert i ramowych wzorów umów dotyczących realizacji zadań publicznych oraz wzorów sprawozdań z wykonania tych zadań (Dz. Urz. z 2018 r. poz. 2057), tj.: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zaktualizowanego harmonogramu działań (dział III, punkt 4 oferty),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zaktualizowanej kalkulacji przewidywanych kosztów realizacji zadania (dział V oferty),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zaktualizowanego opisu poszczególnych działań (dział III, punkt 3 oferty),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kopii aktualnego wyciągu z właściwego rejestru lub ewidencji (dopuszcza się przedłożenie wydruku komputerowego aktualnych informacji o podmiocie wpisanym do Krajowego Rejestru Sądowego). Odpis musi być zgodny ze stanem faktycznym i prawnym, niezależnie od tego, kiedy został wydany.</w:t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rPr>
          <w:rFonts w:cs="Calibri"/>
          <w:color w:val="C9211E"/>
        </w:rPr>
      </w:pPr>
      <w:r>
        <w:rPr>
          <w:rFonts w:cs="Calibri"/>
          <w:color w:val="C9211E"/>
        </w:rPr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W celu skutecznego podpisania umowy prosimy o dostarczenie także: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pisemnej informacji o sposobie reprezentacji oferenta wobec organu administracji publicznej – Prezydenta Miasta Racibórz, w tym imiona, nazwiska oraz nr PESEL osób upoważnionych do reprezentowania oferenta wobec organu administracji publicznej wraz z przytoczeniem aktualnej podstawy umocowania (np. statut, pełnomocnictwo czy też inna podstawa),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pisemnej informacji o numerze rachunku bankowego Zleceniobiorcy, na który zostanie przekazana przyznana dotacja.</w:t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Należy zwrócić uwagę, że mimo przyznania niższej kwoty dotacji rezultaty zadania są</w:t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wiążące i należy je zrealizować,</w:t>
      </w:r>
      <w:r>
        <w:rPr>
          <w:sz w:val="24"/>
          <w:szCs w:val="24"/>
        </w:rPr>
        <w:t xml:space="preserve"> </w:t>
      </w:r>
      <w:r>
        <w:rPr>
          <w:rFonts w:cs="Calibri-Bold"/>
          <w:b/>
          <w:bCs/>
          <w:sz w:val="24"/>
          <w:szCs w:val="24"/>
        </w:rPr>
        <w:t>przy czym można dokonać korekty poziomu osiągnięcia        rezultatów.</w:t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 w:cs="Calibri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Calibri"/>
          <w:b w:val="false"/>
          <w:bCs w:val="false"/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Calibri"/>
          <w:b w:val="false"/>
          <w:bCs w:val="false"/>
          <w:color w:val="000000"/>
          <w:sz w:val="24"/>
          <w:szCs w:val="24"/>
        </w:rPr>
        <w:t xml:space="preserve">W przypadku pytań prosimy o kontakt z pracownikami Wydziału Lokalowego i Spraw Społecznych, tel. +48 32 755 07 73  lub +48 32 755 06 12,   </w:t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b w:val="false"/>
          <w:bCs w:val="false"/>
          <w:color w:val="000000"/>
          <w:sz w:val="24"/>
          <w:szCs w:val="24"/>
        </w:rPr>
        <w:t xml:space="preserve">e-mail: </w:t>
      </w:r>
      <w:r>
        <w:rPr>
          <w:rFonts w:cs="Calibri"/>
          <w:b w:val="false"/>
          <w:bCs w:val="false"/>
          <w:color w:val="000000"/>
          <w:sz w:val="24"/>
          <w:szCs w:val="24"/>
          <w:u w:val="none"/>
        </w:rPr>
        <w:t xml:space="preserve"> </w:t>
      </w:r>
      <w:r>
        <w:rPr>
          <w:rFonts w:cs="Calibri"/>
          <w:b w:val="false"/>
          <w:bCs w:val="false"/>
          <w:color w:val="000000"/>
          <w:sz w:val="24"/>
          <w:szCs w:val="24"/>
          <w:u w:val="single"/>
        </w:rPr>
        <w:t>ls</w:t>
      </w:r>
      <w:hyperlink r:id="rId2">
        <w:r>
          <w:rPr>
            <w:rStyle w:val="Czeinternetowe"/>
            <w:rFonts w:cs="Calibri"/>
            <w:b w:val="false"/>
            <w:bCs w:val="false"/>
            <w:color w:val="000000"/>
            <w:sz w:val="24"/>
            <w:szCs w:val="24"/>
            <w:u w:val="single"/>
          </w:rPr>
          <w:t>@um.raciborz.pl</w:t>
        </w:r>
      </w:hyperlink>
      <w:r>
        <w:rPr>
          <w:rFonts w:cs="Calibri"/>
          <w:b w:val="false"/>
          <w:bCs w:val="false"/>
          <w:color w:val="000000"/>
          <w:sz w:val="24"/>
          <w:szCs w:val="24"/>
          <w:u w:val="single"/>
        </w:rPr>
        <w:t xml:space="preserve">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widowControl w:val="false"/>
        <w:spacing w:before="0" w:after="40"/>
        <w:jc w:val="both"/>
        <w:rPr>
          <w:sz w:val="24"/>
          <w:szCs w:val="24"/>
        </w:rPr>
      </w:pPr>
      <w:bookmarkStart w:id="2" w:name="_GoBack"/>
      <w:bookmarkEnd w:id="2"/>
      <w:r>
        <w:rPr>
          <w:rFonts w:cs="Calibri"/>
          <w:color w:val="000000"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Normal"/>
        <w:widowControl w:val="false"/>
        <w:spacing w:before="0" w:after="4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ab/>
        <w:tab/>
        <w:tab/>
        <w:tab/>
        <w:tab/>
        <w:tab/>
        <w:tab/>
        <w:t>PREZYDENT MIASTA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color w:val="000000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4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ab/>
        <w:tab/>
        <w:tab/>
        <w:tab/>
        <w:tab/>
        <w:tab/>
        <w:t xml:space="preserve">                   Dariusz Polowy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1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1113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1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Adresnakopercie1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>
    <w:name w:val="Łącze internetowe"/>
    <w:basedOn w:val="DefaultParagraphFont"/>
    <w:uiPriority w:val="99"/>
    <w:unhideWhenUsed/>
    <w:rsid w:val="000b28f5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 w:customStyle="1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 w:customStyle="1">
    <w:name w:val="WW8Num1z1"/>
    <w:qFormat/>
    <w:rPr>
      <w:rFonts w:ascii="OpenSymbol;Arial Unicode MS" w:hAnsi="OpenSymbol;Arial Unicode MS" w:cs="OpenSymbol;Arial Unicode M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b28f5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Nagwek11" w:customStyle="1">
    <w:name w:val="Nagłówek 1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1" w:customStyle="1">
    <w:name w:val="Nagłówek 21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>
    <w:name w:val="Header"/>
    <w:basedOn w:val="Normal"/>
    <w:next w:val="Tretekstu"/>
    <w:link w:val="NagwekZna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Nagwek1" w:customStyle="1">
    <w:name w:val="Nagłówek1"/>
    <w:basedOn w:val="Normal"/>
    <w:next w:val="Tretekstu"/>
    <w:uiPriority w:val="99"/>
    <w:unhideWhenUsed/>
    <w:qFormat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nakopercie1" w:customStyle="1">
    <w:name w:val="Adres na kopercie1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next w:val="Przypisdolny"/>
    <w:qFormat/>
    <w:pPr>
      <w:ind w:left="708" w:hanging="0"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Przypisdolny">
    <w:name w:val="Footnote Text"/>
    <w:basedOn w:val="Normal"/>
    <w:next w:val="PlainText"/>
    <w:pPr/>
    <w:rPr>
      <w:sz w:val="20"/>
      <w:szCs w:val="20"/>
    </w:rPr>
  </w:style>
  <w:style w:type="paragraph" w:styleId="PlainText">
    <w:name w:val="Plain Text"/>
    <w:basedOn w:val="Normal"/>
    <w:next w:val="BodyText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 w:customStyle="1">
    <w:name w:val="Zawartość tabeli"/>
    <w:basedOn w:val="Normal"/>
    <w:next w:val="Nagwektabeli"/>
    <w:qFormat/>
    <w:pPr>
      <w:suppressLineNumbers/>
    </w:pPr>
    <w:rPr/>
  </w:style>
  <w:style w:type="paragraph" w:styleId="Nagwektabeli" w:customStyle="1">
    <w:name w:val="Nagłówek tabeli"/>
    <w:next w:val="Default"/>
    <w:qFormat/>
    <w:pPr>
      <w:widowControl w:val="false"/>
      <w:suppressLineNumbers/>
      <w:suppressAutoHyphens w:val="true"/>
      <w:overflowPunct w:val="true"/>
      <w:bidi w:val="0"/>
      <w:spacing w:before="0" w:after="0"/>
      <w:jc w:val="center"/>
    </w:pPr>
    <w:rPr>
      <w:rFonts w:ascii="Liberation Serif;Times New Roma" w:hAnsi="Liberation Serif;Times New Roma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 w:customStyle="1">
    <w:name w:val="Default"/>
    <w:next w:val="Cytaty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 w:customStyle="1">
    <w:name w:val="Cytaty"/>
    <w:basedOn w:val="Normal"/>
    <w:next w:val="NoSpacing"/>
    <w:qFormat/>
    <w:pPr>
      <w:spacing w:before="0" w:after="283"/>
      <w:ind w:left="567" w:right="567" w:hanging="0"/>
    </w:pPr>
    <w:rPr/>
  </w:style>
  <w:style w:type="paragraph" w:styleId="NoSpacing">
    <w:name w:val="No Spacing"/>
    <w:next w:val="BalloonTex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0"/>
      <w:szCs w:val="22"/>
      <w:lang w:val="pl-PL" w:eastAsia="pl-PL" w:bidi="ar-SA"/>
    </w:rPr>
  </w:style>
  <w:style w:type="paragraph" w:styleId="TableSimple1">
    <w:name w:val="Table Simple 1"/>
    <w:basedOn w:val="NormalTable"/>
    <w:qFormat/>
    <w:pPr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mocja@um.raciborz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Application>LibreOffice/7.1.2.2$Windows_X86_64 LibreOffice_project/8a45595d069ef5570103caea1b71cc9d82b2aae4</Application>
  <AppVersion>15.0000</AppVersion>
  <Pages>2</Pages>
  <Words>527</Words>
  <Characters>3444</Characters>
  <CharactersWithSpaces>4001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2023-02-02T12:25:00Z</dcterms:created>
  <dc:creator>or19</dc:creator>
  <dc:description/>
  <dc:language>pl-PL</dc:language>
  <cp:lastModifiedBy/>
  <cp:lastPrinted>2024-04-24T17:07:10Z</cp:lastPrinted>
  <dcterms:modified xsi:type="dcterms:W3CDTF">2024-04-25T13:09:09Z</dcterms:modified>
  <cp:revision>95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