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9</w:t>
      </w:r>
      <w:r>
        <w:rPr>
          <w:rFonts w:ascii="Calibri" w:hAnsi="Calibri"/>
          <w:sz w:val="24"/>
          <w:szCs w:val="24"/>
        </w:rPr>
        <w:t>.2022</w:t>
        <w:br/>
        <w:t>OS.ZD-0312/23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17</w:t>
      </w:r>
      <w:r>
        <w:rPr>
          <w:rFonts w:ascii="Calibri" w:hAnsi="Calibri"/>
          <w:sz w:val="24"/>
          <w:szCs w:val="24"/>
        </w:rPr>
        <w:t>.02.2023r.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ab/>
        <w:tab/>
        <w:tab/>
        <w:tab/>
        <w:tab/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 r. o udostępnianiu informacji o środowisku i jego ochronie, udziale społeczeństwa w ochronie środowiska oraz </w:t>
        <w:br/>
        <w:t>o ocenach oddziaływania na środowisko (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t.j. Dz. U. z 2022 r. poz. 1029 z późn. zm.</w:t>
      </w:r>
      <w:r>
        <w:rPr>
          <w:rFonts w:ascii="Calibri" w:hAnsi="Calibri"/>
          <w:sz w:val="24"/>
          <w:szCs w:val="24"/>
          <w:lang w:eastAsia="ar-SA"/>
        </w:rPr>
        <w:t xml:space="preserve">)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t.j. Dz. U. z 2022 r. poz. 2000 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</w:t>
        <w:br/>
        <w:t xml:space="preserve">w sprawie wydania decyzji o środowiskowych uwarunkowaniach przedsięwzięcia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pn. </w:t>
      </w:r>
      <w:r>
        <w:rPr>
          <w:rFonts w:ascii="Calibri" w:hAnsi="Calibri"/>
          <w:b/>
          <w:bCs/>
          <w:sz w:val="24"/>
          <w:szCs w:val="24"/>
        </w:rPr>
        <w:t>"Zielone RAFAKO"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 xml:space="preserve">,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opinie o braku konieczności przeprowadzenia oceny oddziaływania na środowisko wydali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Regionalny Dyrektor Ochrony Środowiska w Katowicach nr WOOŚ.422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48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3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JKS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14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.02.2023r., Dyrektor Zarządu Zlewni Wód Polskich </w:t>
        <w:br/>
        <w:t xml:space="preserve">w Gliwicach nr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GL.ZZŚ.1.4901.16.2023.TM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01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.02.2023r. oraz Powiatowy Inspektor Sanitarny w Raciborzu nr ONS/ZNS.9022.3.1.2023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24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.01.2023r.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 xml:space="preserve">w Wydziale Ochrony Środowiska i Rolnictwa Urzędu Miasta Racibórz, Racibórz, ul. Króla Stefana Batorego 6, w godzinach pracy Urzędu tj.: w środy w godz. 8.30-17.30, w piątki </w:t>
        <w:br/>
        <w:t>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b w:val="false"/>
          <w:sz w:val="24"/>
          <w:szCs w:val="24"/>
          <w:lang w:eastAsia="pl-PL"/>
        </w:rPr>
        <w:tab/>
        <w:tab/>
        <w:tab/>
        <w:tab/>
        <w:tab/>
        <w:tab/>
        <w:tab/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b w:val="false"/>
          <w:sz w:val="24"/>
          <w:szCs w:val="24"/>
          <w:lang w:eastAsia="pl-PL"/>
        </w:rPr>
        <w:tab/>
        <w:tab/>
        <w:tab/>
        <w:tab/>
        <w:tab/>
        <w:tab/>
        <w:tab/>
        <w:t>Z up. Prezydenta Miasta</w:t>
      </w:r>
    </w:p>
    <w:p>
      <w:pPr>
        <w:pStyle w:val="Normal"/>
        <w:spacing w:lineRule="auto" w:line="276" w:before="0" w:after="0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b w:val="false"/>
        </w:rPr>
        <w:tab/>
        <w:tab/>
        <w:tab/>
        <w:tab/>
        <w:tab/>
        <w:tab/>
        <w:tab/>
        <w:t xml:space="preserve">      </w:t>
      </w:r>
      <w:r>
        <w:rPr>
          <w:rStyle w:val="Mocnowyrniony"/>
          <w:rFonts w:ascii="Calibri" w:hAnsi="Calibri"/>
          <w:b w:val="false"/>
          <w:i/>
          <w:iCs/>
        </w:rPr>
        <w:t>Małgorzata Krawiec</w:t>
      </w:r>
    </w:p>
    <w:p>
      <w:pPr>
        <w:pStyle w:val="Normal"/>
        <w:spacing w:lineRule="auto" w:line="276" w:before="0" w:after="0"/>
        <w:rPr>
          <w:rFonts w:ascii="Calibri" w:hAnsi="Calibri"/>
          <w:sz w:val="24"/>
          <w:szCs w:val="24"/>
          <w:lang w:eastAsia="pl-PL"/>
        </w:rPr>
      </w:pPr>
      <w:r>
        <w:rPr>
          <w:rStyle w:val="Mocnowyrniony"/>
          <w:rFonts w:ascii="Calibri" w:hAnsi="Calibri"/>
          <w:b w:val="false"/>
        </w:rPr>
        <w:tab/>
        <w:tab/>
        <w:tab/>
        <w:tab/>
        <w:tab/>
        <w:tab/>
        <w:tab/>
        <w:tab/>
        <w:t xml:space="preserve">Inspektor </w:t>
        <w:br/>
        <w:tab/>
        <w:tab/>
        <w:tab/>
        <w:tab/>
        <w:tab/>
        <w:tab/>
        <w:t>w Wydziale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ocnowyrniony">
    <w:name w:val="Mocno wyróżniony"/>
    <w:qFormat/>
    <w:rPr>
      <w:b/>
      <w:bCs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CITE">
    <w:name w:val="CITE"/>
    <w:qFormat/>
    <w:rPr>
      <w:i/>
    </w:rPr>
  </w:style>
  <w:style w:type="character" w:styleId="Changedparagraphchanged">
    <w:name w:val="changed-paragraph changed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Preformatted">
    <w:name w:val="Preformatted"/>
    <w:qFormat/>
    <w:pPr>
      <w:widowControl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pl-PL" w:eastAsia="zh-CN" w:bidi="hi-IN"/>
    </w:rPr>
  </w:style>
  <w:style w:type="paragraph" w:styleId="Blockquote">
    <w:name w:val="Blockquote"/>
    <w:qFormat/>
    <w:pPr>
      <w:widowControl/>
      <w:bidi w:val="0"/>
      <w:spacing w:lineRule="auto" w:line="240" w:before="100" w:after="100"/>
      <w:ind w:left="360" w:right="360" w:hanging="0"/>
      <w:jc w:val="left"/>
    </w:pPr>
    <w:rPr>
      <w:rFonts w:ascii="Times New Roman" w:hAnsi="Times New Roman" w:eastAsia="Arial" w:cs="Courier New"/>
      <w:color w:val="auto"/>
      <w:kern w:val="2"/>
      <w:sz w:val="20"/>
      <w:szCs w:val="24"/>
      <w:lang w:val="pl-PL" w:eastAsia="zh-CN" w:bidi="hi-IN"/>
    </w:rPr>
  </w:style>
  <w:style w:type="paragraph" w:styleId="Address">
    <w:name w:val="Address"/>
    <w:qFormat/>
    <w:pPr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i/>
      <w:color w:val="auto"/>
      <w:kern w:val="2"/>
      <w:sz w:val="20"/>
      <w:szCs w:val="24"/>
      <w:lang w:val="pl-PL" w:eastAsia="zh-CN" w:bidi="hi-IN"/>
    </w:rPr>
  </w:style>
  <w:style w:type="paragraph" w:styleId="H6">
    <w:name w:val="H6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16"/>
      <w:szCs w:val="24"/>
      <w:lang w:val="pl-PL" w:eastAsia="zh-CN" w:bidi="hi-IN"/>
    </w:rPr>
  </w:style>
  <w:style w:type="paragraph" w:styleId="H5">
    <w:name w:val="H5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20"/>
      <w:szCs w:val="24"/>
      <w:lang w:val="pl-PL" w:eastAsia="zh-CN" w:bidi="hi-IN"/>
    </w:rPr>
  </w:style>
  <w:style w:type="paragraph" w:styleId="H4">
    <w:name w:val="H4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20"/>
      <w:szCs w:val="24"/>
      <w:lang w:val="pl-PL" w:eastAsia="zh-CN" w:bidi="hi-IN"/>
    </w:rPr>
  </w:style>
  <w:style w:type="paragraph" w:styleId="H3">
    <w:name w:val="H3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28"/>
      <w:szCs w:val="24"/>
      <w:lang w:val="pl-PL" w:eastAsia="zh-CN" w:bidi="hi-IN"/>
    </w:rPr>
  </w:style>
  <w:style w:type="paragraph" w:styleId="H2">
    <w:name w:val="H2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36"/>
      <w:szCs w:val="24"/>
      <w:lang w:val="pl-PL" w:eastAsia="zh-CN" w:bidi="hi-IN"/>
    </w:rPr>
  </w:style>
  <w:style w:type="paragraph" w:styleId="H1">
    <w:name w:val="H1"/>
    <w:qFormat/>
    <w:pPr>
      <w:keepNext w:val="true"/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b/>
      <w:color w:val="auto"/>
      <w:kern w:val="2"/>
      <w:sz w:val="48"/>
      <w:szCs w:val="24"/>
      <w:lang w:val="pl-PL" w:eastAsia="zh-CN" w:bidi="hi-IN"/>
    </w:rPr>
  </w:style>
  <w:style w:type="paragraph" w:styleId="DefinitionList">
    <w:name w:val="Definition List"/>
    <w:qFormat/>
    <w:pPr>
      <w:widowControl/>
      <w:bidi w:val="0"/>
      <w:spacing w:lineRule="auto" w:line="240" w:before="100" w:after="100"/>
      <w:ind w:left="360" w:hanging="0"/>
      <w:jc w:val="left"/>
    </w:pPr>
    <w:rPr>
      <w:rFonts w:ascii="Times New Roman" w:hAnsi="Times New Roman" w:eastAsia="Arial" w:cs="Courier New"/>
      <w:color w:val="auto"/>
      <w:kern w:val="2"/>
      <w:sz w:val="20"/>
      <w:szCs w:val="24"/>
      <w:lang w:val="pl-PL" w:eastAsia="zh-CN" w:bidi="hi-IN"/>
    </w:rPr>
  </w:style>
  <w:style w:type="paragraph" w:styleId="DefinitionTerm">
    <w:name w:val="Definition Term"/>
    <w:qFormat/>
    <w:pPr>
      <w:widowControl/>
      <w:bidi w:val="0"/>
      <w:spacing w:lineRule="auto" w:line="240" w:before="100" w:after="100"/>
      <w:jc w:val="left"/>
    </w:pPr>
    <w:rPr>
      <w:rFonts w:ascii="Times New Roman" w:hAnsi="Times New Roman" w:eastAsia="Arial" w:cs="Courier New"/>
      <w:color w:val="auto"/>
      <w:kern w:val="2"/>
      <w:sz w:val="20"/>
      <w:szCs w:val="24"/>
      <w:lang w:val="pl-PL" w:eastAsia="zh-CN" w:bidi="hi-IN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LibreOffice/7.1.2.2$Windows_X86_64 LibreOffice_project/8a45595d069ef5570103caea1b71cc9d82b2aae4</Application>
  <AppVersion>15.0000</AppVersion>
  <Pages>1</Pages>
  <Words>314</Words>
  <Characters>1970</Characters>
  <CharactersWithSpaces>2336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2023-02-17T13:20:59Z</dcterms:modified>
  <cp:revision>67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