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13" w:after="958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OS.6151.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2</w:t>
      </w:r>
      <w:r>
        <w:rPr>
          <w:sz w:val="24"/>
          <w:szCs w:val="24"/>
        </w:rPr>
        <w:t>.2022</w:t>
        <w:tab/>
        <w:t>Racibórz, 25.10.2022r.</w:t>
        <w:br/>
        <w:t>OS.ZD-1283/22</w:t>
      </w:r>
    </w:p>
    <w:p>
      <w:pPr>
        <w:pStyle w:val="Nagwek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OBWIESZCZENIE</w:t>
      </w:r>
    </w:p>
    <w:p>
      <w:pPr>
        <w:pStyle w:val="Normal"/>
        <w:spacing w:lineRule="auto" w:line="276"/>
        <w:jc w:val="left"/>
        <w:rPr>
          <w:rFonts w:ascii="Calibri" w:hAnsi="Calibri"/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ab/>
        <w:t>Na podstawie art. 42ab ust. 2 ustawy z dnia 13 października 1995 r. - Prawo łowieckie (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u w:val="none"/>
          <w:lang w:val="pl-PL" w:eastAsia="zh-CN" w:bidi="ar-SA"/>
        </w:rPr>
        <w:t>t.j. Dz. U. z 2022 r. poz. 1173</w:t>
      </w:r>
      <w:r>
        <w:rPr>
          <w:b w:val="false"/>
          <w:bCs w:val="false"/>
          <w:sz w:val="24"/>
          <w:szCs w:val="24"/>
          <w:u w:val="none"/>
        </w:rPr>
        <w:t>) Prezydent Miasta Racibórz podaje terminy rozpoczęcia i zakończenia oraz miejsca polowań zbiorowych w sezonie 2022/2023 na terenie obwodu łowieckiego nr 153 dzierżawionego przez Koło Łowieckie "ŁOŚ"  w R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4"/>
          <w:szCs w:val="24"/>
          <w:u w:val="none"/>
          <w:lang w:val="pl-PL" w:eastAsia="en-US" w:bidi="ar-SA"/>
        </w:rPr>
        <w:t>aciborzu:</w:t>
      </w:r>
    </w:p>
    <w:tbl>
      <w:tblPr>
        <w:tblW w:w="90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2"/>
        <w:gridCol w:w="2041"/>
        <w:gridCol w:w="1922"/>
        <w:gridCol w:w="1989"/>
        <w:gridCol w:w="2556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Lp.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Godz. rozpoczęcia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Godz. zakończenia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Teren polowania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l-PL" w:eastAsia="en-US" w:bidi="ar-SA"/>
              </w:rPr>
              <w:t>15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.01.2023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08:00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15:00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Obwód nr 15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l-PL" w:eastAsia="en-US" w:bidi="ar-SA"/>
              </w:rPr>
              <w:t>3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22.01.2023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08:00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15:00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Obwód nr 15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l-PL" w:eastAsia="en-US" w:bidi="ar-SA"/>
              </w:rPr>
              <w:t>3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5.02.2023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08:00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15:00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Obwód nr 15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l-PL" w:eastAsia="en-US" w:bidi="ar-SA"/>
              </w:rPr>
              <w:t>3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26.02.2023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08:00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15:00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Obwód nr 15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l-PL" w:eastAsia="en-US" w:bidi="ar-SA"/>
              </w:rPr>
              <w:t>3</w:t>
            </w:r>
          </w:p>
        </w:tc>
      </w:tr>
    </w:tbl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159" w:after="159"/>
        <w:ind w:left="0" w:right="0" w:hanging="0"/>
        <w:jc w:val="left"/>
        <w:rPr/>
      </w:pPr>
      <w:r>
        <w:rPr>
          <w:sz w:val="24"/>
          <w:szCs w:val="24"/>
        </w:rPr>
        <w:t xml:space="preserve">Właściciel, posiadacz lub zarządca gruntu, w terminie nie krótszym niż 3 dni przed planowanym terminem rozpoczęcia polowania zbiorowego, może zgłosić sprzeciw wraz z uzasadnieniem do właściwego wójta (burmistrza, prezydenta miasta). Sprzeciw może dotyczyć polowania organizowanego w terminie wskazanym zgodnie z ust. 2. W sprzeciwie właściciel, posiadacz lub zarządca gruntu powinien wskazać nieruchomość przez podanie dokładnego adresu, a w przypadku gdyby takiego adresu nie było - numeru działki ewidencyjnej i obrębu. </w:t>
      </w:r>
    </w:p>
    <w:p>
      <w:pPr>
        <w:pStyle w:val="Normal"/>
        <w:tabs>
          <w:tab w:val="clear" w:pos="720"/>
          <w:tab w:val="left" w:pos="5100" w:leader="none"/>
          <w:tab w:val="left" w:pos="5685" w:leader="none"/>
        </w:tabs>
        <w:spacing w:lineRule="auto" w:line="360"/>
        <w:jc w:val="left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ab/>
      </w:r>
      <w:r>
        <w:rPr>
          <w:rFonts w:eastAsia="Times New Roman" w:cs="Times New Roman"/>
          <w:sz w:val="24"/>
          <w:szCs w:val="24"/>
        </w:rPr>
        <w:t>Z up. Prezydenta Miasta</w:t>
      </w:r>
    </w:p>
    <w:p>
      <w:pPr>
        <w:pStyle w:val="Normal"/>
        <w:spacing w:before="0" w:after="0"/>
        <w:ind w:left="2835" w:right="0" w:firstLine="705"/>
        <w:jc w:val="center"/>
        <w:rPr>
          <w:rFonts w:ascii="Calibri" w:hAnsi="Calibri" w:eastAsia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/>
          <w:i/>
          <w:iCs/>
          <w:sz w:val="24"/>
          <w:szCs w:val="24"/>
        </w:rPr>
        <w:t>Katarzyna Polak</w:t>
      </w:r>
    </w:p>
    <w:p>
      <w:pPr>
        <w:pStyle w:val="Normal"/>
        <w:spacing w:before="0" w:after="0"/>
        <w:ind w:left="2835" w:right="0" w:firstLine="705"/>
        <w:jc w:val="center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Naczelnik Wydziału Ochrony</w:t>
      </w:r>
    </w:p>
    <w:p>
      <w:pPr>
        <w:pStyle w:val="Normal"/>
        <w:spacing w:before="0" w:after="0"/>
        <w:ind w:left="2835" w:right="0" w:firstLine="705"/>
        <w:jc w:val="center"/>
        <w:rPr>
          <w:rFonts w:ascii="Calibri" w:hAnsi="Calibri" w:eastAsia="Times New Roman" w:cs="Times New Roman"/>
          <w:sz w:val="24"/>
          <w:szCs w:val="24"/>
          <w:u w:val="none"/>
        </w:rPr>
      </w:pPr>
      <w:r>
        <w:rPr>
          <w:rFonts w:eastAsia="Times New Roman" w:cs="Times New Roman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sz w:val="24"/>
          <w:szCs w:val="24"/>
          <w:u w:val="none"/>
        </w:rPr>
        <w:t xml:space="preserve">Środowiska i Rolnictwa </w:t>
      </w:r>
    </w:p>
    <w:p>
      <w:pPr>
        <w:pStyle w:val="Normal"/>
        <w:spacing w:lineRule="auto" w:line="360" w:before="0" w:after="0"/>
        <w:ind w:left="2835" w:right="0" w:firstLine="705"/>
        <w:jc w:val="center"/>
        <w:rPr>
          <w:rFonts w:ascii="Calibri" w:hAnsi="Calibri" w:eastAsia="Times New Roman" w:cs="Times New Roman"/>
          <w:b w:val="false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eastAsia="Times New Roman" w:cs="Times New Roman"/>
          <w:b w:val="false"/>
          <w:bCs w:val="false"/>
          <w:i/>
          <w:iCs/>
          <w:sz w:val="24"/>
          <w:szCs w:val="24"/>
          <w:u w:val="none"/>
        </w:rPr>
        <w:t>Podpis elektroniczny</w:t>
      </w:r>
    </w:p>
    <w:p>
      <w:pPr>
        <w:pStyle w:val="Normal"/>
        <w:spacing w:lineRule="auto" w:line="360" w:before="0" w:after="0"/>
        <w:ind w:right="0" w:hanging="0"/>
        <w:jc w:val="left"/>
        <w:rPr>
          <w:rFonts w:ascii="Calibri" w:hAnsi="Calibri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right="0" w:hanging="0"/>
        <w:jc w:val="left"/>
        <w:rPr>
          <w:rFonts w:ascii="Calibri" w:hAnsi="Calibri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Obwieszczenie wywieszono w dniu ......................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Calibri" w:hAnsi="Calibri"/>
        <w:sz w:val="22"/>
        <w:szCs w:val="22"/>
      </w:rPr>
    </w:pPr>
    <w:r>
      <w:rPr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  <w:br/>
      <w:t>e-mail: srodowisko@um.raciborz.pl,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2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1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Adresnakopercie1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Stopka1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qFormat/>
    <w:rsid w:val="0032696b"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Nagwek11" w:customStyle="1">
    <w:name w:val="Nagłówek 1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1" w:customStyle="1">
    <w:name w:val="Nagłówek 21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>
    <w:name w:val="Header"/>
    <w:basedOn w:val="Normal"/>
    <w:next w:val="Tretekstu"/>
    <w:link w:val="NagwekZnak"/>
    <w:qFormat/>
    <w:rsid w:val="00f47dd3"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Legenda1" w:customStyle="1">
    <w:name w:val="Legenda1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Nagwek12" w:customStyle="1">
    <w:name w:val="Nagłówek1"/>
    <w:basedOn w:val="Normal"/>
    <w:next w:val="Tretekstu"/>
    <w:uiPriority w:val="99"/>
    <w:unhideWhenUsed/>
    <w:qFormat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nakopercie1" w:customStyle="1">
    <w:name w:val="Adres na kopercie1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1" w:customStyle="1">
    <w:name w:val="Stopka1"/>
    <w:basedOn w:val="Normal"/>
    <w:link w:val="StopkaZnak2"/>
    <w:uiPriority w:val="99"/>
    <w:semiHidden/>
    <w:unhideWhenUsed/>
    <w:qFormat/>
    <w:rsid w:val="00eb36ae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Stopka">
    <w:name w:val="Footer"/>
    <w:basedOn w:val="Normal"/>
    <w:link w:val="StopkaZnak3"/>
    <w:uiPriority w:val="99"/>
    <w:unhideWhenUsed/>
    <w:rsid w:val="0032696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0"/>
      <w:sz w:val="24"/>
      <w:szCs w:val="24"/>
      <w:lang w:val="pl-PL" w:eastAsia="en-US" w:bidi="ar-SA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pl-PL" w:eastAsia="en-U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F736386C93B4AAE3605B548D34EEA" ma:contentTypeVersion="0" ma:contentTypeDescription="Utwórz nowy dokument." ma:contentTypeScope="" ma:versionID="3c6db576e75220bd2646a0f61e79e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FB72C-350E-4C29-A6B0-07D56AE4274D}"/>
</file>

<file path=customXml/itemProps2.xml><?xml version="1.0" encoding="utf-8"?>
<ds:datastoreItem xmlns:ds="http://schemas.openxmlformats.org/officeDocument/2006/customXml" ds:itemID="{B5191C1E-1EC6-4219-87A6-BDB9A6975817}"/>
</file>

<file path=customXml/itemProps3.xml><?xml version="1.0" encoding="utf-8"?>
<ds:datastoreItem xmlns:ds="http://schemas.openxmlformats.org/officeDocument/2006/customXml" ds:itemID="{004E5703-FC2A-4B51-9E1A-16DB804207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LibreOffice/7.1.2.2$Windows_X86_64 LibreOffice_project/8a45595d069ef5570103caea1b71cc9d82b2aae4</Application>
  <AppVersion>15.0000</AppVersion>
  <Pages>1</Pages>
  <Words>222</Words>
  <Characters>1396</Characters>
  <CharactersWithSpaces>1591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2021-02-16T11:50:00Z</dcterms:created>
  <dc:creator>or19</dc:creator>
  <dc:description/>
  <dc:language>pl-PL</dc:language>
  <cp:lastModifiedBy/>
  <cp:lastPrinted>2021-02-16T12:50:00Z</cp:lastPrinted>
  <dcterms:modified xsi:type="dcterms:W3CDTF">2022-10-25T09:41:36Z</dcterms:modified>
  <cp:revision>25</cp:revision>
  <dc:subject>Wzór pisma - Prezydent Miasta</dc:subject>
  <dc:title>Firmówka prezydencka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0x0101005CAF736386C93B4AAE3605B548D34EEA</vt:lpwstr>
  </property>
  <property fmtid="{D5CDD505-2E9C-101B-9397-08002B2CF9AE}" pid="3" name="DocumentEncoding">
    <vt:lpwstr>utf-8</vt:lpwstr>
  </property>
  <property fmtid="{D5CDD505-2E9C-101B-9397-08002B2CF9AE}" pid="4" name="HTML">
    <vt:bool>1</vt:bool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