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Tretekstu"/>
        <w:spacing w:lineRule="auto" w:line="276" w:before="0" w:after="0"/>
        <w:ind w:left="5783" w:right="0" w:hanging="0"/>
        <w:jc w:val="right"/>
        <w:rPr>
          <w:sz w:val="22"/>
          <w:szCs w:val="22"/>
        </w:rPr>
      </w:pPr>
      <w:r>
        <w:rPr>
          <w:b/>
          <w:bCs/>
          <w:sz w:val="22"/>
          <w:szCs w:val="22"/>
          <w:lang w:eastAsia="zxx" w:bidi="zxx"/>
        </w:rPr>
        <w:t xml:space="preserve">Załącznik nr </w:t>
      </w:r>
      <w:r>
        <w:rPr>
          <w:b/>
          <w:bCs/>
          <w:sz w:val="22"/>
          <w:szCs w:val="22"/>
          <w:lang w:eastAsia="zxx" w:bidi="zxx"/>
        </w:rPr>
        <w:t>3 do umowy</w:t>
      </w:r>
      <w:r>
        <w:rPr>
          <w:b/>
          <w:bCs/>
          <w:sz w:val="22"/>
          <w:szCs w:val="22"/>
          <w:lang w:eastAsia="zxx" w:bidi="zxx"/>
        </w:rPr>
        <w:t xml:space="preserve"> </w:t>
      </w:r>
    </w:p>
    <w:p>
      <w:pPr>
        <w:pStyle w:val="Tretekstu"/>
        <w:spacing w:lineRule="auto" w:line="276" w:before="0" w:after="0"/>
        <w:ind w:left="5783" w:right="0" w:hanging="0"/>
        <w:jc w:val="right"/>
        <w:rPr>
          <w:sz w:val="22"/>
          <w:szCs w:val="22"/>
        </w:rPr>
      </w:pPr>
      <w:r>
        <w:rPr>
          <w:sz w:val="22"/>
          <w:szCs w:val="22"/>
        </w:rPr>
      </w:r>
    </w:p>
    <w:p>
      <w:pPr>
        <w:pStyle w:val="Tretekstu"/>
        <w:spacing w:lineRule="auto" w:line="276" w:before="0" w:after="0"/>
        <w:ind w:left="5783" w:right="0" w:hanging="0"/>
        <w:jc w:val="left"/>
        <w:rPr>
          <w:rFonts w:ascii="Calibri" w:hAnsi="Calibri"/>
          <w:b/>
          <w:b/>
          <w:bCs/>
          <w:sz w:val="24"/>
          <w:szCs w:val="24"/>
          <w:lang w:bidi="zxx"/>
        </w:rPr>
      </w:pPr>
      <w:r>
        <w:rPr>
          <w:b/>
          <w:bCs/>
          <w:sz w:val="24"/>
          <w:szCs w:val="24"/>
          <w:lang w:bidi="zxx"/>
        </w:rPr>
      </w:r>
    </w:p>
    <w:p>
      <w:pPr>
        <w:pStyle w:val="Tretekstu"/>
        <w:spacing w:lineRule="auto" w:line="276" w:before="0" w:after="0"/>
        <w:ind w:left="5783" w:right="0" w:hanging="0"/>
        <w:rPr>
          <w:rFonts w:ascii="Calibri" w:hAnsi="Calibri"/>
          <w:b/>
          <w:b/>
          <w:bCs/>
          <w:sz w:val="24"/>
          <w:szCs w:val="24"/>
          <w:lang w:eastAsia="zxx" w:bidi="zxx"/>
        </w:rPr>
      </w:pPr>
      <w:r>
        <w:rPr>
          <w:b/>
          <w:bCs/>
          <w:sz w:val="24"/>
          <w:szCs w:val="24"/>
          <w:lang w:eastAsia="zxx" w:bidi="zxx"/>
        </w:rPr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Protokół odbioru Ilościowego</w:t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W dniu …………………………. dokonano odbioru ilościowego następującego sprzętu: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tbl>
      <w:tblPr>
        <w:tblW w:w="9583" w:type="dxa"/>
        <w:jc w:val="left"/>
        <w:tblInd w:w="47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23"/>
        <w:gridCol w:w="2387"/>
        <w:gridCol w:w="2716"/>
        <w:gridCol w:w="3856"/>
      </w:tblGrid>
      <w:tr>
        <w:trPr>
          <w:tblHeader w:val="true"/>
          <w:trHeight w:val="256" w:hRule="atLeast"/>
        </w:trPr>
        <w:tc>
          <w:tcPr>
            <w:tcW w:w="958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DDDDDD" w:val="clear"/>
            <w:vAlign w:val="bottom"/>
          </w:tcPr>
          <w:p>
            <w:pPr>
              <w:pStyle w:val="Normal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Komputery mobilne</w:t>
            </w:r>
          </w:p>
        </w:tc>
      </w:tr>
      <w:tr>
        <w:trPr>
          <w:tblHeader w:val="true"/>
          <w:trHeight w:val="256" w:hRule="atLeast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Default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Default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Nazwa</w:t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Default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Numer fabryczny</w:t>
            </w:r>
          </w:p>
        </w:tc>
        <w:tc>
          <w:tcPr>
            <w:tcW w:w="3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Default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Kompletność</w:t>
            </w:r>
          </w:p>
        </w:tc>
      </w:tr>
      <w:tr>
        <w:trPr>
          <w:trHeight w:val="256" w:hRule="atLeast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6" w:hRule="atLeast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2.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6" w:hRule="atLeast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3.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6" w:hRule="atLeast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……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trHeight w:val="256" w:hRule="atLeast"/>
        </w:trPr>
        <w:tc>
          <w:tcPr>
            <w:tcW w:w="623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25.</w:t>
            </w:r>
          </w:p>
        </w:tc>
        <w:tc>
          <w:tcPr>
            <w:tcW w:w="2387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2716" w:type="dxa"/>
            <w:tcBorders>
              <w:left w:val="single" w:sz="4" w:space="0" w:color="000000"/>
              <w:bottom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  <w:tc>
          <w:tcPr>
            <w:tcW w:w="385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>
            <w:pPr>
              <w:pStyle w:val="Normal"/>
              <w:widowControl w:val="false"/>
              <w:tabs>
                <w:tab w:val="clear" w:pos="709"/>
              </w:tabs>
              <w:jc w:val="left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/>
      </w:pPr>
      <w:r>
        <w:rPr>
          <w:sz w:val="24"/>
          <w:szCs w:val="24"/>
        </w:rPr>
        <w:t>1. Przedmiot Umowy został odebrany bez zastrzeżeń / z zastrzeżeniami*.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2. Przedmiot Umowy w zakresie objętym odbiorem został wykonany w terminie /nie został wykonany w terminie*.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3. Zgodnie z Umową wykonanie Przedmiotu Umowy objętego niniejszym odbiorem powinno </w:t>
        <w:br/>
        <w:t>nastąpić do dnia ……………….........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4. Faktyczne wykonanie Przedmiotu Umowy objętego niniejszym odbiorem nastąpiło </w:t>
        <w:br/>
        <w:t>w dniu ….........................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Uwagi: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 w:eastAsia="Lucida Sans Unicode" w:cs="Calibri"/>
          <w:sz w:val="24"/>
          <w:szCs w:val="24"/>
          <w:lang w:bidi="zxx"/>
        </w:rPr>
      </w:pPr>
      <w:r>
        <w:rPr>
          <w:rFonts w:eastAsia="Lucida Sans Unicode"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  <w:tab/>
        <w:t xml:space="preserve">Zamawiający           </w:t>
        <w:tab/>
        <w:t>Wykonawca:</w:t>
      </w:r>
    </w:p>
    <w:p>
      <w:pPr>
        <w:pStyle w:val="Normal"/>
        <w:widowControl w:val="false"/>
        <w:tabs>
          <w:tab w:val="clear" w:pos="709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  <w:lang w:bidi="zxx"/>
        </w:rPr>
        <w:t xml:space="preserve">    </w:t>
      </w:r>
      <w:r>
        <w:rPr>
          <w:rFonts w:eastAsia="Times New Roman" w:cs="Calibri"/>
          <w:sz w:val="24"/>
          <w:szCs w:val="24"/>
          <w:lang w:bidi="zxx"/>
        </w:rPr>
        <w:t>…</w:t>
      </w:r>
      <w:r>
        <w:rPr>
          <w:rFonts w:cs="Calibri"/>
          <w:sz w:val="24"/>
          <w:szCs w:val="24"/>
          <w:lang w:bidi="zxx"/>
        </w:rPr>
        <w:t>.............................</w:t>
        <w:tab/>
        <w:t>…..........................…</w:t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rFonts w:cs="Calibri"/>
          <w:sz w:val="24"/>
          <w:szCs w:val="24"/>
          <w:lang w:bidi="zxx"/>
        </w:rPr>
        <w:t>* - niepotrzebne skreślić</w:t>
      </w:r>
      <w:r>
        <w:br w:type="page"/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Protokół Odbioru Jakościowego</w:t>
      </w:r>
    </w:p>
    <w:p>
      <w:pPr>
        <w:pStyle w:val="Normal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</w:r>
    </w:p>
    <w:p>
      <w:pPr>
        <w:pStyle w:val="Normal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  <w:t>W dniu …………………………. dokonano odbioru jakościowego następującego sprzętu:</w:t>
      </w:r>
    </w:p>
    <w:p>
      <w:pPr>
        <w:pStyle w:val="Normal"/>
        <w:rPr>
          <w:rFonts w:ascii="Calibri" w:hAnsi="Calibri"/>
          <w:b w:val="false"/>
          <w:b w:val="false"/>
          <w:bCs w:val="false"/>
          <w:sz w:val="24"/>
          <w:szCs w:val="24"/>
        </w:rPr>
      </w:pPr>
      <w:r>
        <w:rPr>
          <w:b w:val="false"/>
          <w:bCs w:val="false"/>
          <w:sz w:val="24"/>
          <w:szCs w:val="24"/>
        </w:rPr>
      </w:r>
    </w:p>
    <w:p>
      <w:pPr>
        <w:pStyle w:val="Normal"/>
        <w:widowControl w:val="false"/>
        <w:tabs>
          <w:tab w:val="clear" w:pos="709"/>
        </w:tabs>
        <w:spacing w:lineRule="auto" w:line="240" w:before="0" w:after="0"/>
        <w:ind w:left="0" w:right="0" w:hanging="0"/>
        <w:jc w:val="left"/>
        <w:rPr>
          <w:rFonts w:ascii="Calibri" w:hAnsi="Calibri"/>
          <w:b/>
          <w:b/>
          <w:bCs/>
          <w:sz w:val="24"/>
          <w:szCs w:val="24"/>
          <w:shd w:fill="auto" w:val="clear"/>
        </w:rPr>
      </w:pPr>
      <w:r>
        <w:rPr>
          <w:b/>
          <w:bCs/>
          <w:sz w:val="24"/>
          <w:szCs w:val="24"/>
          <w:shd w:fill="auto" w:val="clear"/>
        </w:rPr>
        <w:t xml:space="preserve">Komputer </w:t>
      </w:r>
      <w:r>
        <w:rPr>
          <w:b/>
          <w:bCs/>
          <w:sz w:val="24"/>
          <w:szCs w:val="24"/>
          <w:shd w:fill="auto" w:val="clear"/>
        </w:rPr>
        <w:t>przenośny typu laptop</w:t>
      </w:r>
    </w:p>
    <w:p>
      <w:pPr>
        <w:pStyle w:val="Normal"/>
        <w:widowControl w:val="false"/>
        <w:tabs>
          <w:tab w:val="clear" w:pos="709"/>
        </w:tabs>
        <w:spacing w:lineRule="auto" w:line="240" w:before="0" w:after="0"/>
        <w:ind w:left="0" w:right="0" w:hanging="0"/>
        <w:jc w:val="left"/>
        <w:rPr>
          <w:rFonts w:ascii="Calibri" w:hAnsi="Calibri"/>
          <w:b/>
          <w:b/>
          <w:bCs/>
          <w:sz w:val="24"/>
          <w:szCs w:val="24"/>
          <w:shd w:fill="auto" w:val="clear"/>
        </w:rPr>
      </w:pPr>
      <w:r>
        <w:rPr>
          <w:b/>
          <w:bCs/>
          <w:sz w:val="24"/>
          <w:szCs w:val="24"/>
          <w:shd w:fill="auto" w:val="clear"/>
        </w:rPr>
      </w:r>
    </w:p>
    <w:tbl>
      <w:tblPr>
        <w:tblW w:w="9638" w:type="dxa"/>
        <w:jc w:val="left"/>
        <w:tblInd w:w="0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1470"/>
        <w:gridCol w:w="5843"/>
        <w:gridCol w:w="2325"/>
      </w:tblGrid>
      <w:tr>
        <w:trPr>
          <w:tblHeader w:val="true"/>
          <w:cantSplit w:val="true"/>
        </w:trPr>
        <w:tc>
          <w:tcPr>
            <w:tcW w:w="14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jc w:val="center"/>
              <w:rPr>
                <w:rFonts w:ascii="Calibri" w:hAnsi="Calibri"/>
                <w:b/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Lp.</w:t>
            </w:r>
          </w:p>
        </w:tc>
        <w:tc>
          <w:tcPr>
            <w:tcW w:w="584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Opis</w:t>
            </w:r>
          </w:p>
        </w:tc>
        <w:tc>
          <w:tcPr>
            <w:tcW w:w="232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Wykonano prawidłowo</w:t>
            </w:r>
          </w:p>
          <w:p>
            <w:pPr>
              <w:pStyle w:val="Default"/>
              <w:widowControl w:val="false"/>
              <w:jc w:val="center"/>
              <w:rPr>
                <w:rFonts w:ascii="Calibri" w:hAnsi="Calibri" w:cs="Calibri"/>
                <w:b/>
                <w:b/>
                <w:bCs/>
                <w:color w:val="000000"/>
                <w:sz w:val="24"/>
                <w:szCs w:val="24"/>
              </w:rPr>
            </w:pPr>
            <w:r>
              <w:rPr>
                <w:rFonts w:cs="Calibri"/>
                <w:b/>
                <w:bCs/>
                <w:color w:val="000000"/>
                <w:sz w:val="24"/>
                <w:szCs w:val="24"/>
              </w:rPr>
              <w:t>TAK/NIE</w:t>
            </w:r>
          </w:p>
        </w:tc>
      </w:tr>
      <w:tr>
        <w:trPr>
          <w:cantSplit w:val="true"/>
        </w:trPr>
        <w:tc>
          <w:tcPr>
            <w:tcW w:w="147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1.</w:t>
            </w:r>
          </w:p>
        </w:tc>
        <w:tc>
          <w:tcPr>
            <w:tcW w:w="58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Sprawdzenie braku uszkodzeń mechanicznych </w:t>
            </w:r>
            <w:r>
              <w:rPr>
                <w:rFonts w:eastAsia="NSimSun" w:cs="Calibri"/>
                <w:color w:val="000000"/>
                <w:kern w:val="2"/>
                <w:sz w:val="24"/>
                <w:szCs w:val="24"/>
                <w:lang w:val="pl-PL" w:eastAsia="zh-CN" w:bidi="hi-IN"/>
              </w:rPr>
              <w:t>laptopów</w:t>
            </w:r>
            <w:r>
              <w:rPr>
                <w:sz w:val="24"/>
                <w:szCs w:val="24"/>
              </w:rPr>
              <w:t xml:space="preserve"> i innych akcesoriów  informatycznych</w:t>
            </w:r>
          </w:p>
        </w:tc>
        <w:tc>
          <w:tcPr>
            <w:tcW w:w="2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47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8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>Sprawdzenie poprawnego uruchomienia i działania laptopów.</w:t>
            </w:r>
          </w:p>
        </w:tc>
        <w:tc>
          <w:tcPr>
            <w:tcW w:w="2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470" w:type="dxa"/>
            <w:vMerge w:val="continue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rPr/>
            </w:pPr>
            <w:r>
              <w:rPr/>
            </w:r>
          </w:p>
        </w:tc>
        <w:tc>
          <w:tcPr>
            <w:tcW w:w="58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Weryfikacja kompletności oraz zgodności </w:t>
            </w:r>
            <w:r>
              <w:rPr>
                <w:rFonts w:cs="Calibri"/>
                <w:color w:val="000000"/>
                <w:sz w:val="24"/>
                <w:szCs w:val="24"/>
              </w:rPr>
              <w:t>laptopów</w:t>
            </w:r>
            <w:r>
              <w:rPr>
                <w:sz w:val="24"/>
                <w:szCs w:val="24"/>
              </w:rPr>
              <w:t xml:space="preserve"> i innych akcesoriów informatycznych z parametrami sprzętu zaoferowanego przez Wykonawcę na podstawie formularza ofertowego Wykonawcy</w:t>
            </w:r>
          </w:p>
        </w:tc>
        <w:tc>
          <w:tcPr>
            <w:tcW w:w="2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  <w:tr>
        <w:trPr>
          <w:cantSplit w:val="true"/>
        </w:trPr>
        <w:tc>
          <w:tcPr>
            <w:tcW w:w="1470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>2.</w:t>
            </w:r>
          </w:p>
        </w:tc>
        <w:tc>
          <w:tcPr>
            <w:tcW w:w="5843" w:type="dxa"/>
            <w:tcBorders>
              <w:left w:val="single" w:sz="2" w:space="0" w:color="000000"/>
              <w:bottom w:val="single" w:sz="2" w:space="0" w:color="000000"/>
            </w:tcBorders>
            <w:vAlign w:val="center"/>
          </w:tcPr>
          <w:p>
            <w:pPr>
              <w:pStyle w:val="Normal"/>
              <w:widowControl w:val="false"/>
              <w:tabs>
                <w:tab w:val="clear" w:pos="709"/>
              </w:tabs>
              <w:spacing w:before="0" w:after="0"/>
              <w:ind w:left="0" w:right="0" w:hanging="0"/>
              <w:rPr>
                <w:rFonts w:ascii="Calibri" w:hAnsi="Calibri" w:cs="Calibri"/>
                <w:color w:val="000000"/>
                <w:sz w:val="24"/>
                <w:szCs w:val="24"/>
              </w:rPr>
            </w:pPr>
            <w:r>
              <w:rPr>
                <w:rFonts w:cs="Calibri"/>
                <w:color w:val="000000"/>
                <w:sz w:val="24"/>
                <w:szCs w:val="24"/>
              </w:rPr>
              <w:t xml:space="preserve">Przekazanie  </w:t>
            </w:r>
            <w:r>
              <w:rPr>
                <w:rFonts w:eastAsia="Tahoma" w:cs="Calibri"/>
                <w:b w:val="false"/>
                <w:bCs w:val="false"/>
                <w:color w:val="auto"/>
                <w:kern w:val="2"/>
                <w:sz w:val="24"/>
                <w:szCs w:val="24"/>
                <w:lang w:val="pl-PL" w:eastAsia="zh-CN" w:bidi="zxx"/>
              </w:rPr>
              <w:t>licencji.</w:t>
            </w:r>
          </w:p>
        </w:tc>
        <w:tc>
          <w:tcPr>
            <w:tcW w:w="232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>
            <w:pPr>
              <w:pStyle w:val="Default"/>
              <w:widowControl w:val="false"/>
              <w:rPr>
                <w:rFonts w:ascii="Calibri" w:hAnsi="Calibri"/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</w:p>
        </w:tc>
      </w:tr>
    </w:tbl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1. Przedmiot Umowy został odebrany bez zastrzeżeń / z zastrzeżeniami*.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2. Przedmiot Umowy w zakresie objętym odbiorem został wykonany w terminie /nie został wykonany w terminie*.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3. Zgodnie z Umową wykonanie Przedmiotu Umowy objętego niniejszym odbiorem powinno </w:t>
        <w:br/>
        <w:t>nastąpić do dnia ……………….........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4. Faktyczne wykonanie Przedmiotu Umowy objętego niniejszym odbiorem nastąpiło </w:t>
        <w:br/>
        <w:t>w dniu ….........................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Uwagi:</w:t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  <w:tab/>
        <w:t xml:space="preserve">Zamawiający           </w:t>
        <w:tab/>
        <w:t>Wykonawca:</w:t>
      </w:r>
    </w:p>
    <w:p>
      <w:pPr>
        <w:pStyle w:val="Normal"/>
        <w:widowControl w:val="false"/>
        <w:tabs>
          <w:tab w:val="clear" w:pos="709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rFonts w:eastAsia="Calibri" w:cs="Calibri"/>
          <w:sz w:val="24"/>
          <w:szCs w:val="24"/>
          <w:lang w:bidi="zxx"/>
        </w:rPr>
        <w:t xml:space="preserve">    </w:t>
      </w:r>
      <w:r>
        <w:rPr>
          <w:rFonts w:eastAsia="Times New Roman" w:cs="Calibri"/>
          <w:sz w:val="24"/>
          <w:szCs w:val="24"/>
          <w:lang w:bidi="zxx"/>
        </w:rPr>
        <w:t>…</w:t>
      </w:r>
      <w:r>
        <w:rPr>
          <w:rFonts w:cs="Calibri"/>
          <w:sz w:val="24"/>
          <w:szCs w:val="24"/>
          <w:lang w:bidi="zxx"/>
        </w:rPr>
        <w:t>.............................</w:t>
        <w:tab/>
        <w:t>…..........................…</w:t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sz w:val="24"/>
          <w:szCs w:val="24"/>
          <w:lang w:bidi="zxx"/>
        </w:rPr>
      </w:pPr>
      <w:r>
        <w:rPr>
          <w:rFonts w:cs="Calibri"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sz w:val="24"/>
          <w:szCs w:val="24"/>
        </w:rPr>
      </w:pPr>
      <w:r>
        <w:rPr>
          <w:rFonts w:cs="Calibri"/>
          <w:sz w:val="24"/>
          <w:szCs w:val="24"/>
          <w:lang w:bidi="zxx"/>
        </w:rPr>
        <w:t>* - niepotrzebne skreślić</w:t>
      </w:r>
      <w:r>
        <w:br w:type="page"/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 w:cs="Calibri"/>
          <w:b/>
          <w:b/>
          <w:bCs/>
          <w:sz w:val="24"/>
          <w:szCs w:val="24"/>
          <w:lang w:bidi="zxx"/>
        </w:rPr>
      </w:pPr>
      <w:r>
        <w:rPr>
          <w:rFonts w:cs="Calibri"/>
          <w:b/>
          <w:bCs/>
          <w:sz w:val="24"/>
          <w:szCs w:val="24"/>
          <w:lang w:bidi="zxx"/>
        </w:rPr>
      </w:r>
    </w:p>
    <w:p>
      <w:pPr>
        <w:pStyle w:val="Normal"/>
        <w:widowControl w:val="false"/>
        <w:tabs>
          <w:tab w:val="clear" w:pos="709"/>
          <w:tab w:val="left" w:pos="5665" w:leader="none"/>
          <w:tab w:val="left" w:pos="8585" w:leader="none"/>
        </w:tabs>
        <w:suppressAutoHyphens w:val="true"/>
        <w:overflowPunct w:val="true"/>
        <w:bidi w:val="0"/>
        <w:spacing w:lineRule="auto" w:line="276"/>
        <w:ind w:left="283" w:right="0" w:hanging="283"/>
        <w:rPr>
          <w:rFonts w:ascii="Calibri" w:hAnsi="Calibri"/>
          <w:b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Instrukcja odbioru ilościowo – jakościowego.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1. Odbiór ilościowy.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Do obowiązków Wykonawcy należy: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1) Dostawy będą odbywać się w dni robocze w godzinach od 9.00 do 15.00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2) Wniesienie sprzętu do wskazanego przez Zamawiającego pomieszczenia;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3) Uczestniczenie w oględzinach paczek (czy opakowania nie mają poważnych uszkodzeń mechanicznych);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4) Uczestniczenie w sporządzaniu adnotacji w przypadku niezgodności dostawy z przedmiotem umowy;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5) Zabranie paczki z poważnymi uszkodzeniami mechanicznymi (zgniecenia, porozrywane opakowania, uszkodzone taśmy firmowe opakowań itp.)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Do obowiązków Zamawiającego należy: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1) Wskazanie Wykonawcy pomieszczenia do składowania paczek ze sprzętem;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2) Przeliczenie paczek i porównanie ich liczby z liczbą paczek wyszczególnionych w liście przewozowym;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3) Dokładne obejrzenie paczek, sprawdzenie czy nie mają uszkodzeń mechanicznych i czy opakowania nie są naruszone;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4) Odnotowanie na liście przewozowym – ewentualnych zastrzeżeń, co do liczby paczek i uszkodzeń paczek lub taśm firmowych;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10) Zwrot paczek przedstawicielowi firmy w przypadku ewidentnego uszkodzenia paczki lub podejrzenia otwierania jej przez osoby trzecie;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11) Podpisanie protokołu z odbioru ilościowego, wpisanie daty odbioru;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2. Odbiór jakościowy.</w:t>
      </w:r>
    </w:p>
    <w:p>
      <w:pPr>
        <w:pStyle w:val="Normal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 xml:space="preserve">1) Sprawdzenie prawidłowości konfiguracji </w:t>
      </w:r>
      <w:r>
        <w:rPr>
          <w:rFonts w:eastAsia="NSimSun" w:cs="Calibri"/>
          <w:color w:val="000000"/>
          <w:kern w:val="2"/>
          <w:sz w:val="24"/>
          <w:szCs w:val="24"/>
          <w:lang w:val="pl-PL" w:eastAsia="zh-CN" w:bidi="hi-IN"/>
        </w:rPr>
        <w:t>laptopów</w:t>
      </w:r>
      <w:r>
        <w:rPr>
          <w:sz w:val="24"/>
          <w:szCs w:val="24"/>
        </w:rPr>
        <w:t>, zainstalowane komponenty, zainstalowany system operacyjny, zgodność z parametrami technicznymi,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sz w:val="24"/>
          <w:szCs w:val="24"/>
        </w:rPr>
        <w:t>2) Sprawdzenie numerów fabrycznych urządzeń, tzn. czy są zgodne z gwarancją wydaną przez Wykonawcę;</w:t>
      </w:r>
    </w:p>
    <w:p>
      <w:pPr>
        <w:pStyle w:val="Normal"/>
        <w:tabs>
          <w:tab w:val="clear" w:pos="709"/>
        </w:tabs>
        <w:spacing w:before="57" w:after="57"/>
        <w:ind w:left="227" w:right="0" w:hanging="227"/>
        <w:rPr>
          <w:rFonts w:ascii="Calibri" w:hAnsi="Calibri"/>
          <w:sz w:val="24"/>
          <w:szCs w:val="24"/>
        </w:rPr>
      </w:pPr>
      <w:r>
        <w:rPr>
          <w:rFonts w:cs="Calibri"/>
          <w:color w:val="000000"/>
          <w:sz w:val="24"/>
          <w:szCs w:val="24"/>
        </w:rPr>
        <w:t xml:space="preserve">3) Sprawdzenie poprawności działania </w:t>
      </w:r>
      <w:r>
        <w:rPr>
          <w:rFonts w:eastAsia="NSimSun" w:cs="Calibri"/>
          <w:color w:val="000000"/>
          <w:kern w:val="2"/>
          <w:sz w:val="24"/>
          <w:szCs w:val="24"/>
          <w:lang w:val="pl-PL" w:eastAsia="zh-CN" w:bidi="hi-IN"/>
        </w:rPr>
        <w:t>laptopów</w:t>
      </w:r>
      <w:r>
        <w:rPr>
          <w:rFonts w:cs="Calibri"/>
          <w:color w:val="000000"/>
          <w:sz w:val="24"/>
          <w:szCs w:val="24"/>
        </w:rPr>
        <w:t>, zainstalowanych urządzeń oraz zgodności z dostarczonymi licencjami.</w:t>
      </w:r>
    </w:p>
    <w:sectPr>
      <w:footerReference w:type="default" r:id="rId2"/>
      <w:type w:val="nextPage"/>
      <w:pgSz w:w="11906" w:h="16838"/>
      <w:pgMar w:left="1134" w:right="1134" w:header="0" w:top="1134" w:footer="1134" w:bottom="1710" w:gutter="0"/>
      <w:pgNumType w:fmt="decimal"/>
      <w:formProt w:val="false"/>
      <w:textDirection w:val="lrTb"/>
      <w:docGrid w:type="default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</w:fonts>
</file>

<file path=word/footer1.xml><?xml version="1.0" encoding="utf-8"?>
<w:ft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p>
    <w:pPr>
      <w:pStyle w:val="Stopka"/>
      <w:jc w:val="center"/>
      <w:rPr/>
    </w:pPr>
    <w:r>
      <w:rPr/>
      <w:fldChar w:fldCharType="begin"/>
    </w:r>
    <w:r>
      <w:rPr/>
      <w:instrText> PAGE </w:instrText>
    </w:r>
    <w:r>
      <w:rPr/>
      <w:fldChar w:fldCharType="separate"/>
    </w:r>
    <w:r>
      <w:rPr/>
      <w:t>3</w:t>
    </w:r>
    <w:r>
      <w:rPr/>
      <w:fldChar w:fldCharType="end"/>
    </w:r>
    <w:r>
      <w:rPr/>
      <w:t>/</w:t>
    </w:r>
    <w:r>
      <w:rPr/>
      <w:fldChar w:fldCharType="begin"/>
    </w:r>
    <w:r>
      <w:rPr/>
      <w:instrText> NUMPAGES </w:instrText>
    </w:r>
    <w:r>
      <w:rPr/>
      <w:fldChar w:fldCharType="separate"/>
    </w:r>
    <w:r>
      <w:rPr/>
      <w:t>3</w:t>
    </w:r>
    <w:r>
      <w:rPr/>
      <w:fldChar w:fldCharType="end"/>
    </w:r>
  </w:p>
</w:ftr>
</file>

<file path=word/settings.xml><?xml version="1.0" encoding="utf-8"?>
<w:settings xmlns:w="http://schemas.openxmlformats.org/wordprocessingml/2006/main">
  <w:zoom w:percent="151"/>
  <w:defaultTabStop w:val="709"/>
  <w:autoHyphenation w:val="true"/>
  <w:compat>
    <w:compatSetting w:name="compatibilityMode" w:uri="http://schemas.microsoft.com/office/word" w:val="15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NSimSun" w:cs="Arial"/>
        <w:kern w:val="2"/>
        <w:sz w:val="24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NSimSun" w:cs="Arial"/>
      <w:color w:val="auto"/>
      <w:kern w:val="2"/>
      <w:sz w:val="24"/>
      <w:szCs w:val="24"/>
      <w:lang w:val="pl-PL" w:eastAsia="zh-CN" w:bidi="hi-IN"/>
    </w:rPr>
  </w:style>
  <w:style w:type="character" w:styleId="WW8Num5z0">
    <w:name w:val="WW8Num5z0"/>
    <w:qFormat/>
    <w:rPr/>
  </w:style>
  <w:style w:type="character" w:styleId="WW8Num5z1">
    <w:name w:val="WW8Num5z1"/>
    <w:qFormat/>
    <w:rPr/>
  </w:style>
  <w:style w:type="character" w:styleId="WW8Num5z2">
    <w:name w:val="WW8Num5z2"/>
    <w:qFormat/>
    <w:rPr/>
  </w:style>
  <w:style w:type="character" w:styleId="WW8Num5z3">
    <w:name w:val="WW8Num5z3"/>
    <w:qFormat/>
    <w:rPr/>
  </w:style>
  <w:style w:type="character" w:styleId="WW8Num5z4">
    <w:name w:val="WW8Num5z4"/>
    <w:qFormat/>
    <w:rPr/>
  </w:style>
  <w:style w:type="character" w:styleId="WW8Num5z5">
    <w:name w:val="WW8Num5z5"/>
    <w:qFormat/>
    <w:rPr/>
  </w:style>
  <w:style w:type="character" w:styleId="WW8Num5z6">
    <w:name w:val="WW8Num5z6"/>
    <w:qFormat/>
    <w:rPr/>
  </w:style>
  <w:style w:type="character" w:styleId="WW8Num5z7">
    <w:name w:val="WW8Num5z7"/>
    <w:qFormat/>
    <w:rPr/>
  </w:style>
  <w:style w:type="character" w:styleId="WW8Num5z8">
    <w:name w:val="WW8Num5z8"/>
    <w:qFormat/>
    <w:rPr/>
  </w:style>
  <w:style w:type="character" w:styleId="DefaultParagraphFont">
    <w:name w:val="Default Paragraph Font"/>
    <w:qFormat/>
    <w:rPr/>
  </w:style>
  <w:style w:type="character" w:styleId="TekstprzypisudolnegoZnak">
    <w:name w:val="Tekst przypisu dolnego Znak"/>
    <w:qFormat/>
    <w:rPr>
      <w:sz w:val="20"/>
      <w:szCs w:val="20"/>
    </w:rPr>
  </w:style>
  <w:style w:type="character" w:styleId="FootnoteCharacters">
    <w:name w:val="Footnote Characters"/>
    <w:qFormat/>
    <w:rPr>
      <w:vertAlign w:val="superscript"/>
    </w:rPr>
  </w:style>
  <w:style w:type="character" w:styleId="TekstdymkaZnak">
    <w:name w:val="Tekst dymka Znak"/>
    <w:qFormat/>
    <w:rPr>
      <w:rFonts w:ascii="Segoe UI" w:hAnsi="Segoe UI" w:eastAsia="Tahoma" w:cs="Segoe UI"/>
      <w:kern w:val="2"/>
      <w:sz w:val="18"/>
      <w:szCs w:val="18"/>
      <w:lang w:eastAsia="zh-CN"/>
    </w:rPr>
  </w:style>
  <w:style w:type="character" w:styleId="EquationCaption">
    <w:name w:val="_Equation Caption"/>
    <w:qFormat/>
    <w:rPr/>
  </w:style>
  <w:style w:type="character" w:styleId="WW8Dropcap0">
    <w:name w:val="WW8Dropcap0"/>
    <w:qFormat/>
    <w:rPr>
      <w:sz w:val="132"/>
    </w:rPr>
  </w:style>
  <w:style w:type="character" w:styleId="WWZnakinumeracji1111">
    <w:name w:val="WW-Znaki numeracji1111"/>
    <w:qFormat/>
    <w:rPr/>
  </w:style>
  <w:style w:type="character" w:styleId="WWZnakinumeracji111">
    <w:name w:val="WW-Znaki numeracji111"/>
    <w:qFormat/>
    <w:rPr/>
  </w:style>
  <w:style w:type="character" w:styleId="WWZnakinumeracji11">
    <w:name w:val="WW-Znaki numeracji11"/>
    <w:qFormat/>
    <w:rPr/>
  </w:style>
  <w:style w:type="character" w:styleId="WWZnakinumeracji1">
    <w:name w:val="WW-Znaki numeracji1"/>
    <w:qFormat/>
    <w:rPr/>
  </w:style>
  <w:style w:type="character" w:styleId="WWZnakinumeracji">
    <w:name w:val="WW-Znaki numeracji"/>
    <w:qFormat/>
    <w:rPr/>
  </w:style>
  <w:style w:type="character" w:styleId="WWAbsatzStandardschriftart111111111111111111111111">
    <w:name w:val="WW-Absatz-Standardschriftart111111111111111111111111"/>
    <w:qFormat/>
    <w:rPr/>
  </w:style>
  <w:style w:type="character" w:styleId="WWAbsatzStandardschriftart11111111111111111111111">
    <w:name w:val="WW-Absatz-Standardschriftart11111111111111111111111"/>
    <w:qFormat/>
    <w:rPr/>
  </w:style>
  <w:style w:type="character" w:styleId="WWAbsatzStandardschriftart1111111111111111111111">
    <w:name w:val="WW-Absatz-Standardschriftart1111111111111111111111"/>
    <w:qFormat/>
    <w:rPr/>
  </w:style>
  <w:style w:type="character" w:styleId="WWDomylnaczcionkaakapitu">
    <w:name w:val="WW-Domyślna czcionka akapitu"/>
    <w:qFormat/>
    <w:rPr/>
  </w:style>
  <w:style w:type="character" w:styleId="WWAbsatzStandardschriftart111111111111111111111">
    <w:name w:val="WW-Absatz-Standardschriftart111111111111111111111"/>
    <w:qFormat/>
    <w:rPr/>
  </w:style>
  <w:style w:type="character" w:styleId="WWAbsatzStandardschriftart11111111111111111111">
    <w:name w:val="WW-Absatz-Standardschriftart11111111111111111111"/>
    <w:qFormat/>
    <w:rPr/>
  </w:style>
  <w:style w:type="character" w:styleId="WWAbsatzStandardschriftart1111111111111111111">
    <w:name w:val="WW-Absatz-Standardschriftart1111111111111111111"/>
    <w:qFormat/>
    <w:rPr/>
  </w:style>
  <w:style w:type="character" w:styleId="WWAbsatzStandardschriftart111111111111111111">
    <w:name w:val="WW-Absatz-Standardschriftart111111111111111111"/>
    <w:qFormat/>
    <w:rPr/>
  </w:style>
  <w:style w:type="character" w:styleId="WWAbsatzStandardschriftart11111111111111111">
    <w:name w:val="WW-Absatz-Standardschriftart11111111111111111"/>
    <w:qFormat/>
    <w:rPr/>
  </w:style>
  <w:style w:type="character" w:styleId="WWAbsatzStandardschriftart1111111111111111">
    <w:name w:val="WW-Absatz-Standardschriftart1111111111111111"/>
    <w:qFormat/>
    <w:rPr/>
  </w:style>
  <w:style w:type="character" w:styleId="WWAbsatzStandardschriftart111111111111111">
    <w:name w:val="WW-Absatz-Standardschriftart111111111111111"/>
    <w:qFormat/>
    <w:rPr/>
  </w:style>
  <w:style w:type="character" w:styleId="WWAbsatzStandardschriftart11111111111111">
    <w:name w:val="WW-Absatz-Standardschriftart11111111111111"/>
    <w:qFormat/>
    <w:rPr/>
  </w:style>
  <w:style w:type="character" w:styleId="Domylnaczcionkaakapitu1">
    <w:name w:val="Domyślna czcionka akapitu1"/>
    <w:qFormat/>
    <w:rPr/>
  </w:style>
  <w:style w:type="character" w:styleId="WWAbsatzStandardschriftart1111111111111">
    <w:name w:val="WW-Absatz-Standardschriftart1111111111111"/>
    <w:qFormat/>
    <w:rPr/>
  </w:style>
  <w:style w:type="character" w:styleId="Domylnaczcionkaakapitu2">
    <w:name w:val="Domyślna czcionka akapitu2"/>
    <w:qFormat/>
    <w:rPr/>
  </w:style>
  <w:style w:type="character" w:styleId="WWAbsatzStandardschriftart111111111111">
    <w:name w:val="WW-Absatz-Standardschriftart111111111111"/>
    <w:qFormat/>
    <w:rPr/>
  </w:style>
  <w:style w:type="character" w:styleId="WWAbsatzStandardschriftart11111111111">
    <w:name w:val="WW-Absatz-Standardschriftart11111111111"/>
    <w:qFormat/>
    <w:rPr/>
  </w:style>
  <w:style w:type="character" w:styleId="WWAbsatzStandardschriftart1111111111">
    <w:name w:val="WW-Absatz-Standardschriftart1111111111"/>
    <w:qFormat/>
    <w:rPr/>
  </w:style>
  <w:style w:type="character" w:styleId="Domylnaczcionkaakapitu3">
    <w:name w:val="Domyślna czcionka akapitu3"/>
    <w:qFormat/>
    <w:rPr/>
  </w:style>
  <w:style w:type="character" w:styleId="WWAbsatzStandardschriftart111111111">
    <w:name w:val="WW-Absatz-Standardschriftart111111111"/>
    <w:qFormat/>
    <w:rPr/>
  </w:style>
  <w:style w:type="character" w:styleId="WWAbsatzStandardschriftart11111111">
    <w:name w:val="WW-Absatz-Standardschriftart11111111"/>
    <w:qFormat/>
    <w:rPr/>
  </w:style>
  <w:style w:type="character" w:styleId="WWAbsatzStandardschriftart1111111">
    <w:name w:val="WW-Absatz-Standardschriftart1111111"/>
    <w:qFormat/>
    <w:rPr/>
  </w:style>
  <w:style w:type="character" w:styleId="WWAbsatzStandardschriftart111111">
    <w:name w:val="WW-Absatz-Standardschriftart111111"/>
    <w:qFormat/>
    <w:rPr/>
  </w:style>
  <w:style w:type="character" w:styleId="WWAbsatzStandardschriftart11111">
    <w:name w:val="WW-Absatz-Standardschriftart11111"/>
    <w:qFormat/>
    <w:rPr/>
  </w:style>
  <w:style w:type="character" w:styleId="Domylnaczcionkaakapitu4">
    <w:name w:val="Domyślna czcionka akapitu4"/>
    <w:qFormat/>
    <w:rPr/>
  </w:style>
  <w:style w:type="character" w:styleId="WWAbsatzStandardschriftart1111">
    <w:name w:val="WW-Absatz-Standardschriftart1111"/>
    <w:qFormat/>
    <w:rPr/>
  </w:style>
  <w:style w:type="character" w:styleId="WWAbsatzStandardschriftart111">
    <w:name w:val="WW-Absatz-Standardschriftart111"/>
    <w:qFormat/>
    <w:rPr/>
  </w:style>
  <w:style w:type="character" w:styleId="WWAbsatzStandardschriftart11">
    <w:name w:val="WW-Absatz-Standardschriftart11"/>
    <w:qFormat/>
    <w:rPr/>
  </w:style>
  <w:style w:type="character" w:styleId="WWAbsatzStandardschriftart1">
    <w:name w:val="WW-Absatz-Standardschriftart1"/>
    <w:qFormat/>
    <w:rPr/>
  </w:style>
  <w:style w:type="character" w:styleId="WWAbsatzStandardschriftart">
    <w:name w:val="WW-Absatz-Standardschriftart"/>
    <w:qFormat/>
    <w:rPr/>
  </w:style>
  <w:style w:type="character" w:styleId="Absatz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6">
    <w:name w:val="Domyślna czcionka akapitu6"/>
    <w:qFormat/>
    <w:rPr/>
  </w:style>
  <w:style w:type="character" w:styleId="Domylnaczcionkaakapitu7">
    <w:name w:val="Domyślna czcionka akapitu7"/>
    <w:qFormat/>
    <w:rPr/>
  </w:style>
  <w:style w:type="character" w:styleId="TekstpodstawowyZnak">
    <w:name w:val="Tekst podstawowy Znak"/>
    <w:qFormat/>
    <w:rPr>
      <w:rFonts w:ascii="Times New Roman" w:hAnsi="Times New Roman" w:eastAsia="Times New Roman" w:cs="Times New Roman"/>
      <w:sz w:val="24"/>
      <w:szCs w:val="24"/>
    </w:rPr>
  </w:style>
  <w:style w:type="character" w:styleId="Nagwek1Znak">
    <w:name w:val="Nagłówek 1 Znak"/>
    <w:qFormat/>
    <w:rPr>
      <w:rFonts w:ascii="Arial" w:hAnsi="Arial" w:eastAsia="Times New Roman" w:cs="Arial"/>
      <w:b/>
    </w:rPr>
  </w:style>
  <w:style w:type="character" w:styleId="StopkaZnak">
    <w:name w:val="Stopka Znak"/>
    <w:qFormat/>
    <w:rPr>
      <w:sz w:val="22"/>
      <w:szCs w:val="22"/>
    </w:rPr>
  </w:style>
  <w:style w:type="character" w:styleId="NagwekZnak">
    <w:name w:val="Nagłówek Znak"/>
    <w:qFormat/>
    <w:rPr>
      <w:sz w:val="22"/>
      <w:szCs w:val="22"/>
    </w:rPr>
  </w:style>
  <w:style w:type="character" w:styleId="Domylnaczcionkaakapitu">
    <w:name w:val="Domyślna czcionka akapitu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3z3">
    <w:name w:val="WW8Num3z3"/>
    <w:qFormat/>
    <w:rPr/>
  </w:style>
  <w:style w:type="character" w:styleId="WW8Num3z0">
    <w:name w:val="WW8Num3z0"/>
    <w:qFormat/>
    <w:rPr>
      <w:b w:val="false"/>
      <w:i w:val="false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>
      <w:sz w:val="24"/>
      <w:szCs w:val="24"/>
    </w:rPr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Znakiprzypiswdolnych">
    <w:name w:val="Znaki przypisów dolnych"/>
    <w:qFormat/>
    <w:rPr/>
  </w:style>
  <w:style w:type="character" w:styleId="Zakotwiczenieprzypisudolnego">
    <w:name w:val="Zakotwiczenie przypisu dolnego"/>
    <w:rPr>
      <w:vertAlign w:val="superscript"/>
    </w:rPr>
  </w:style>
  <w:style w:type="character" w:styleId="Znakinumeracji">
    <w:name w:val="Znaki numeracji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;Arial" w:hAnsi="Liberation Sans;Arial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ascii="Times New Roman" w:hAnsi="Times New Roman"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ascii="Calibri" w:hAnsi="Calibri"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ascii="Calibri" w:hAnsi="Calibri" w:cs="Arial"/>
      <w:lang w:val="zxx" w:eastAsia="zxx" w:bidi="zxx"/>
    </w:rPr>
  </w:style>
  <w:style w:type="paragraph" w:styleId="BodyText21">
    <w:name w:val="Body Text 21"/>
    <w:basedOn w:val="Normal"/>
    <w:qFormat/>
    <w:pPr>
      <w:widowControl w:val="false"/>
      <w:tabs>
        <w:tab w:val="clear" w:pos="709"/>
        <w:tab w:val="left" w:pos="7797" w:leader="none"/>
      </w:tabs>
      <w:jc w:val="both"/>
    </w:pPr>
    <w:rPr>
      <w:sz w:val="24"/>
      <w:szCs w:val="24"/>
    </w:rPr>
  </w:style>
  <w:style w:type="paragraph" w:styleId="Zawartotabeli">
    <w:name w:val="Zawartość tabeli"/>
    <w:basedOn w:val="Normal"/>
    <w:qFormat/>
    <w:pPr>
      <w:widowControl w:val="false"/>
      <w:suppressLineNumbers/>
    </w:pPr>
    <w:rPr/>
  </w:style>
  <w:style w:type="paragraph" w:styleId="Default">
    <w:name w:val="Default"/>
    <w:qFormat/>
    <w:pPr>
      <w:widowControl/>
      <w:suppressAutoHyphens w:val="true"/>
      <w:overflowPunct w:val="true"/>
      <w:bidi w:val="0"/>
      <w:spacing w:lineRule="auto" w:line="240" w:before="0" w:after="0"/>
      <w:jc w:val="left"/>
    </w:pPr>
    <w:rPr>
      <w:rFonts w:ascii="Calibri" w:hAnsi="Calibri" w:eastAsia="NSimSun" w:cs="Calibri"/>
      <w:color w:val="000000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7285" w:leader="none"/>
        <w:tab w:val="right" w:pos="14570" w:leader="none"/>
      </w:tabs>
    </w:pPr>
    <w:rPr/>
  </w:style>
  <w:style w:type="paragraph" w:styleId="Gwka">
    <w:name w:val="Header"/>
    <w:basedOn w:val="Gwkaistopka"/>
    <w:pPr>
      <w:suppressLineNumbers/>
    </w:pPr>
    <w:rPr/>
  </w:style>
  <w:style w:type="paragraph" w:styleId="NormalTable">
    <w:name w:val="Normal Table"/>
    <w:qFormat/>
    <w:pPr>
      <w:widowControl/>
      <w:suppressAutoHyphens w:val="true"/>
      <w:overflowPunct w:val="true"/>
      <w:bidi w:val="0"/>
      <w:spacing w:lineRule="auto" w:line="252" w:before="0" w:after="160"/>
      <w:jc w:val="left"/>
      <w:textAlignment w:val="auto"/>
    </w:pPr>
    <w:rPr>
      <w:rFonts w:ascii="Calibri" w:hAnsi="Calibri" w:eastAsia="Courier New" w:cs="Calibri"/>
      <w:color w:val="auto"/>
      <w:kern w:val="2"/>
      <w:sz w:val="22"/>
      <w:szCs w:val="22"/>
      <w:lang w:val="pl-PL" w:eastAsia="en-US" w:bidi="ar-SA"/>
    </w:rPr>
  </w:style>
  <w:style w:type="paragraph" w:styleId="TableGrid">
    <w:name w:val="Table Grid"/>
    <w:qFormat/>
    <w:pPr>
      <w:widowControl w:val="false"/>
      <w:suppressAutoHyphens w:val="true"/>
      <w:overflowPunct w:val="true"/>
      <w:bidi w:val="0"/>
      <w:spacing w:lineRule="exact" w:line="240" w:before="0" w:after="0"/>
      <w:jc w:val="left"/>
    </w:pPr>
    <w:rPr>
      <w:rFonts w:ascii="Calibri" w:hAnsi="Calibri" w:eastAsia="Courier New" w:cs="Calibri"/>
      <w:color w:val="auto"/>
      <w:kern w:val="2"/>
      <w:sz w:val="22"/>
      <w:szCs w:val="22"/>
      <w:lang w:val="pl-PL" w:eastAsia="zh-CN" w:bidi="hi-IN"/>
    </w:rPr>
  </w:style>
  <w:style w:type="paragraph" w:styleId="ListParagraph">
    <w:name w:val="List Paragraph"/>
    <w:basedOn w:val="Normal"/>
    <w:qFormat/>
    <w:pPr>
      <w:spacing w:before="0" w:after="0"/>
      <w:ind w:left="720" w:right="0" w:hanging="0"/>
      <w:contextualSpacing/>
    </w:pPr>
    <w:rPr/>
  </w:style>
  <w:style w:type="paragraph" w:styleId="Tekstdymka">
    <w:name w:val="Tekst dymka"/>
    <w:basedOn w:val="Normal"/>
    <w:qFormat/>
    <w:pPr/>
    <w:rPr>
      <w:rFonts w:ascii="Segoe UI" w:hAnsi="Segoe UI" w:cs="Segoe UI"/>
      <w:sz w:val="18"/>
      <w:szCs w:val="18"/>
    </w:rPr>
  </w:style>
  <w:style w:type="paragraph" w:styleId="Tekstpodstawowy21">
    <w:name w:val="Tekst podstawowy 21"/>
    <w:basedOn w:val="Normal"/>
    <w:qFormat/>
    <w:pPr>
      <w:tabs>
        <w:tab w:val="clear" w:pos="709"/>
        <w:tab w:val="left" w:pos="7380" w:leader="none"/>
      </w:tabs>
      <w:suppressAutoHyphens w:val="false"/>
    </w:pPr>
    <w:rPr>
      <w:rFonts w:eastAsia="Times New Roman"/>
      <w:sz w:val="28"/>
    </w:rPr>
  </w:style>
  <w:style w:type="paragraph" w:styleId="WWTekstpodstawowy2">
    <w:name w:val="WW-Tekst podstawowy 2"/>
    <w:basedOn w:val="Normal"/>
    <w:qFormat/>
    <w:pPr>
      <w:tabs>
        <w:tab w:val="clear" w:pos="709"/>
        <w:tab w:val="left" w:pos="5472" w:leader="none"/>
      </w:tabs>
      <w:jc w:val="center"/>
    </w:pPr>
    <w:rPr>
      <w:b/>
      <w:sz w:val="22"/>
    </w:rPr>
  </w:style>
  <w:style w:type="paragraph" w:styleId="WWSygnatura1">
    <w:name w:val="WW-Sygnatura1"/>
    <w:basedOn w:val="Normal"/>
    <w:qFormat/>
    <w:pPr>
      <w:spacing w:before="120" w:after="120"/>
    </w:pPr>
    <w:rPr>
      <w:rFonts w:cs="Tahoma"/>
      <w:i/>
      <w:iCs/>
      <w:sz w:val="20"/>
      <w:szCs w:val="20"/>
    </w:rPr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  <w:sz w:val="20"/>
      <w:szCs w:val="20"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rFonts w:cs="Tahoma"/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3">
    <w:name w:val="Podpis3"/>
    <w:basedOn w:val="Normal"/>
    <w:qFormat/>
    <w:pPr>
      <w:spacing w:before="120" w:after="120"/>
    </w:pPr>
    <w:rPr>
      <w:rFonts w:cs="Tahoma"/>
      <w:i/>
      <w:iCs/>
    </w:rPr>
  </w:style>
  <w:style w:type="paragraph" w:styleId="Nagwek3">
    <w:name w:val="Nagłówek3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Podpis4">
    <w:name w:val="Podpis4"/>
    <w:basedOn w:val="Normal"/>
    <w:qFormat/>
    <w:pPr>
      <w:spacing w:before="120" w:after="120"/>
    </w:pPr>
    <w:rPr>
      <w:rFonts w:cs="Tahoma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Lucida Sans Unicode" w:cs="Tahoma"/>
      <w:sz w:val="28"/>
      <w:szCs w:val="28"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</w:rPr>
  </w:style>
  <w:style w:type="paragraph" w:styleId="Nagwek5">
    <w:name w:val="Nagłówek5"/>
    <w:basedOn w:val="Normal"/>
    <w:qFormat/>
    <w:pPr>
      <w:keepNext w:val="true"/>
      <w:spacing w:before="240" w:after="120"/>
    </w:pPr>
    <w:rPr>
      <w:rFonts w:ascii="Arial" w:hAnsi="Arial" w:eastAsia="Lucida Sans Unicode" w:cs="Mangal"/>
      <w:sz w:val="28"/>
      <w:szCs w:val="28"/>
    </w:rPr>
  </w:style>
  <w:style w:type="paragraph" w:styleId="Legenda2">
    <w:name w:val="Legenda2"/>
    <w:basedOn w:val="Normal"/>
    <w:qFormat/>
    <w:pPr>
      <w:spacing w:before="120" w:after="120"/>
    </w:pPr>
    <w:rPr>
      <w:rFonts w:cs="Mangal"/>
      <w:i/>
      <w:iCs/>
    </w:rPr>
  </w:style>
  <w:style w:type="paragraph" w:styleId="Legenda3">
    <w:name w:val="Legenda3"/>
    <w:basedOn w:val="Normal"/>
    <w:qFormat/>
    <w:pPr>
      <w:spacing w:before="120" w:after="120"/>
    </w:pPr>
    <w:rPr>
      <w:i/>
      <w:iCs/>
    </w:rPr>
  </w:style>
  <w:style w:type="paragraph" w:styleId="WWSygnatura">
    <w:name w:val="WW-Sygnatura"/>
    <w:basedOn w:val="Normal"/>
    <w:qFormat/>
    <w:pPr>
      <w:spacing w:before="120" w:after="120"/>
    </w:pPr>
    <w:rPr>
      <w:rFonts w:cs="Arial Unicode MS"/>
      <w:i/>
      <w:iCs/>
    </w:rPr>
  </w:style>
  <w:style w:type="paragraph" w:styleId="Legenda">
    <w:name w:val="Legenda"/>
    <w:basedOn w:val="Normal"/>
    <w:qFormat/>
    <w:pPr>
      <w:spacing w:before="120" w:after="120"/>
    </w:pPr>
    <w:rPr>
      <w:rFonts w:cs="Arial Unicode MS"/>
      <w:i/>
      <w:iCs/>
    </w:rPr>
  </w:style>
  <w:style w:type="paragraph" w:styleId="Nagwek8">
    <w:name w:val="Nagłówek8"/>
    <w:qFormat/>
    <w:pPr>
      <w:widowControl/>
      <w:tabs>
        <w:tab w:val="clear" w:pos="709"/>
        <w:tab w:val="center" w:pos="4513" w:leader="none"/>
      </w:tabs>
      <w:suppressAutoHyphens w:val="true"/>
      <w:overflowPunct w:val="true"/>
      <w:bidi w:val="0"/>
      <w:spacing w:before="0" w:after="0"/>
      <w:jc w:val="center"/>
    </w:pPr>
    <w:rPr>
      <w:rFonts w:ascii="Calibri" w:hAnsi="Calibri" w:eastAsia="0" w:cs="Arial"/>
      <w:b/>
      <w:bCs/>
      <w:color w:val="auto"/>
      <w:spacing w:val="-3"/>
      <w:kern w:val="2"/>
      <w:sz w:val="56"/>
      <w:szCs w:val="56"/>
      <w:lang w:val="pl-PL" w:eastAsia="zh-CN" w:bidi="hi-IN"/>
    </w:rPr>
  </w:style>
  <w:style w:type="paragraph" w:styleId="Nagwek7">
    <w:name w:val="Nagłówek7"/>
    <w:qFormat/>
    <w:pPr>
      <w:widowControl/>
      <w:tabs>
        <w:tab w:val="clear" w:pos="709"/>
        <w:tab w:val="center" w:pos="4513" w:leader="none"/>
      </w:tabs>
      <w:suppressAutoHyphens w:val="true"/>
      <w:overflowPunct w:val="true"/>
      <w:bidi w:val="0"/>
      <w:spacing w:before="0" w:after="0"/>
      <w:jc w:val="center"/>
    </w:pPr>
    <w:rPr>
      <w:rFonts w:ascii="Calibri" w:hAnsi="Calibri" w:eastAsia="0" w:cs="Arial"/>
      <w:b/>
      <w:bCs/>
      <w:color w:val="auto"/>
      <w:spacing w:val="-3"/>
      <w:kern w:val="2"/>
      <w:sz w:val="56"/>
      <w:szCs w:val="56"/>
      <w:lang w:val="pl-PL" w:eastAsia="zh-CN" w:bidi="hi-IN"/>
    </w:rPr>
  </w:style>
  <w:style w:type="paragraph" w:styleId="Nagwek6">
    <w:name w:val="Nagłówek6"/>
    <w:basedOn w:val="Normal"/>
    <w:qFormat/>
    <w:pPr>
      <w:tabs>
        <w:tab w:val="clear" w:pos="709"/>
        <w:tab w:val="center" w:pos="4513" w:leader="none"/>
      </w:tabs>
      <w:jc w:val="center"/>
    </w:pPr>
    <w:rPr>
      <w:b/>
      <w:bCs/>
      <w:spacing w:val="-3"/>
      <w:sz w:val="22"/>
    </w:rPr>
  </w:style>
  <w:style w:type="paragraph" w:styleId="Bezodstpw">
    <w:name w:val="Bez odstępów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Calibri" w:hAnsi="Calibri" w:eastAsia="Calibri" w:cs="Times New Roman"/>
      <w:color w:val="auto"/>
      <w:kern w:val="2"/>
      <w:sz w:val="22"/>
      <w:szCs w:val="22"/>
      <w:lang w:val="pl-PL" w:eastAsia="zh-CN" w:bidi="ar-SA"/>
    </w:rPr>
  </w:style>
  <w:style w:type="paragraph" w:styleId="Akapitzlist">
    <w:name w:val="Akapit z listą"/>
    <w:basedOn w:val="Normal"/>
    <w:qFormat/>
    <w:pPr>
      <w:spacing w:before="0" w:after="0"/>
      <w:ind w:left="720" w:right="0" w:hanging="0"/>
      <w:contextualSpacing/>
    </w:pPr>
    <w:rPr/>
  </w:style>
  <w:style w:type="paragraph" w:styleId="Stopka">
    <w:name w:val="Footer"/>
    <w:basedOn w:val="Gwkaistopka"/>
    <w:pPr>
      <w:suppressLineNumbers/>
      <w:tabs>
        <w:tab w:val="clear" w:pos="7285"/>
        <w:tab w:val="clear" w:pos="14570"/>
        <w:tab w:val="center" w:pos="4819" w:leader="none"/>
        <w:tab w:val="right" w:pos="9638" w:leader="none"/>
      </w:tabs>
    </w:pPr>
    <w:rPr/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numbering" w:styleId="WW8Num5">
    <w:name w:val="WW8Num5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er" Target="footer1.xm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1125</TotalTime>
  <Application>LibreOffice/7.1.2.2$Windows_X86_64 LibreOffice_project/8a45595d069ef5570103caea1b71cc9d82b2aae4</Application>
  <AppVersion>15.0000</AppVersion>
  <Pages>3</Pages>
  <Words>413</Words>
  <Characters>2972</Characters>
  <CharactersWithSpaces>3364</CharactersWithSpaces>
  <Paragraphs>62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</dc:creator>
  <dc:description/>
  <dc:language>pl-PL</dc:language>
  <cp:lastModifiedBy/>
  <cp:lastPrinted>2022-10-24T08:30:12Z</cp:lastPrinted>
  <dcterms:modified xsi:type="dcterms:W3CDTF">2022-10-24T08:31:49Z</dcterms:modified>
  <cp:revision>61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