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0" w:after="276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23</w:t>
      </w:r>
      <w:r>
        <w:rPr>
          <w:rFonts w:ascii="Calibri" w:hAnsi="Calibri"/>
          <w:sz w:val="24"/>
          <w:szCs w:val="24"/>
        </w:rPr>
        <w:t>.2021</w:t>
        <w:br/>
        <w:t>OS.ZD-0080/22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04</w:t>
      </w:r>
      <w:r>
        <w:rPr>
          <w:rFonts w:ascii="Calibri" w:hAnsi="Calibri"/>
          <w:sz w:val="24"/>
          <w:szCs w:val="24"/>
        </w:rPr>
        <w:t>.02.2022r.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uppressAutoHyphens w:val="true"/>
        <w:spacing w:lineRule="auto" w:line="276" w:before="119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23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73 z późn. zm.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735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 toku postępowania w sprawie wydania decyzji o środowiskowych uwarunkowaniach przedsięwzięcia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polegającego na budowie i uruchomieniu zakładu produkcyjnego wyrobów mięsnych oraz sklepu firmowego na działce nr 1181/182 przy ul. 1 Maja w Raciborzu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, opinię o braku konieczności przeprowadzenia oceny oddziaływania na środowisko wydali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Regionalny Dyrektor Ochrony Środowiska w Katowicach nr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WOOŚ.4220.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810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.JKS.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28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.01.2022r. oraz Dyrektora Zarządu Zlewni Wód Polskich w Gliwicach nr GL.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Z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ZŚ.1.435.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219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TM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.01.2022r. Zgodnie z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art. 78 ust. 4 ustawy z dnia 3 października 2008r. o udostępnianiu informacji o środowisku i jego ochronie, udziale społeczeństwa w ochronie środowiska oraz o ocenach oddziaływania na środowisko (tekst jednolity Dz. U. z 2021r. poz. 2373 z późn. zm.)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, nie wydanie opinii przez Powiatow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ego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Inspektora Sanitarnego w Raciborzu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w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terminie, o którym mowa w art. 64 ust. 4 traktuje się jako brak zastrzeżeń.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  <w:r>
        <w:rPr>
          <w:rFonts w:ascii="Calibri" w:hAnsi="Calibri"/>
          <w:sz w:val="22"/>
          <w:szCs w:val="22"/>
          <w:lang w:eastAsia="pl-PL"/>
        </w:rPr>
        <w:t xml:space="preserve">  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right"/>
        <w:rPr/>
      </w:pPr>
      <w:r>
        <w:rPr>
          <w:rFonts w:ascii="Calibri" w:hAnsi="Calibri"/>
          <w:sz w:val="22"/>
          <w:szCs w:val="22"/>
          <w:lang w:eastAsia="pl-PL"/>
        </w:rPr>
        <w:t xml:space="preserve"> </w:t>
      </w:r>
      <w:r>
        <w:rPr>
          <w:rFonts w:ascii="Calibri" w:hAnsi="Calibri"/>
          <w:sz w:val="22"/>
          <w:szCs w:val="22"/>
          <w:lang w:eastAsia="pl-PL"/>
        </w:rPr>
        <w:t>Z</w:t>
      </w:r>
      <w:r>
        <w:rPr>
          <w:rFonts w:ascii="Calibri" w:hAnsi="Calibri"/>
          <w:sz w:val="24"/>
          <w:szCs w:val="24"/>
          <w:lang w:eastAsia="pl-PL"/>
        </w:rPr>
        <w:t xml:space="preserve"> up. Prezydenta Miasta</w:t>
      </w:r>
      <w:r>
        <w:rPr>
          <w:rFonts w:ascii="Calibri" w:hAnsi="Calibri"/>
          <w:b w:val="false"/>
          <w:bCs w:val="false"/>
          <w:i w:val="false"/>
          <w:iCs w:val="false"/>
          <w:lang w:eastAsia="pl-PL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right"/>
        <w:rPr/>
      </w:pPr>
      <w:r>
        <w:rPr>
          <w:rFonts w:ascii="Calibri" w:hAnsi="Calibri"/>
          <w:b w:val="false"/>
          <w:bCs w:val="false"/>
          <w:i w:val="false"/>
          <w:iCs w:val="false"/>
          <w:lang w:eastAsia="pl-PL"/>
        </w:rPr>
        <w:t xml:space="preserve">Katarzyna Polak 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right"/>
        <w:rPr/>
      </w:pPr>
      <w:r>
        <w:rPr>
          <w:rFonts w:ascii="Calibri" w:hAnsi="Calibri"/>
          <w:sz w:val="24"/>
          <w:szCs w:val="24"/>
          <w:lang w:eastAsia="pl-PL"/>
        </w:rPr>
        <w:t>N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aczelnik</w:t>
      </w:r>
      <w:r>
        <w:rPr>
          <w:rFonts w:ascii="Calibri" w:hAnsi="Calibri"/>
          <w:sz w:val="24"/>
          <w:szCs w:val="24"/>
          <w:lang w:eastAsia="pl-PL"/>
        </w:rPr>
        <w:t xml:space="preserve"> Wydziału Ochrony 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LibreOffice/7.1.2.2$Windows_X86_64 LibreOffice_project/8a45595d069ef5570103caea1b71cc9d82b2aae4</Application>
  <AppVersion>15.0000</AppVersion>
  <Pages>1</Pages>
  <Words>384</Words>
  <Characters>2338</Characters>
  <CharactersWithSpaces>2733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2022-02-08T09:25:31Z</dcterms:modified>
  <cp:revision>50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