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r>
    </w:p>
    <w:p>
      <w:pPr>
        <w:pStyle w:val="Normal"/>
        <w:spacing w:before="0" w:after="0"/>
        <w:rPr/>
      </w:pPr>
      <w:r>
        <w:rPr>
          <w:rFonts w:eastAsia="Times New Roman" w:cs="Times New Roman"/>
          <w:b/>
          <w:color w:val="auto"/>
          <w:kern w:val="2"/>
          <w:sz w:val="24"/>
          <w:szCs w:val="24"/>
          <w:lang w:val="pl-PL" w:eastAsia="zh-CN" w:bidi="ar-SA"/>
        </w:rPr>
        <w:t xml:space="preserve">SP.524.2.7.2021 </w:t>
      </w:r>
    </w:p>
    <w:p>
      <w:pPr>
        <w:pStyle w:val="Normal"/>
        <w:spacing w:before="0" w:after="0"/>
        <w:rPr/>
      </w:pPr>
      <w:r>
        <w:rPr>
          <w:rFonts w:eastAsia="Times New Roman" w:cs="Times New Roman"/>
          <w:b/>
          <w:color w:val="auto"/>
          <w:kern w:val="2"/>
          <w:sz w:val="24"/>
          <w:szCs w:val="24"/>
          <w:lang w:val="pl-PL" w:eastAsia="zh-CN" w:bidi="ar-SA"/>
        </w:rPr>
        <w:t>…………………………</w:t>
      </w:r>
      <w:r>
        <w:rPr>
          <w:rFonts w:eastAsia="Times New Roman" w:cs="Times New Roman"/>
          <w:b/>
          <w:color w:val="auto"/>
          <w:kern w:val="2"/>
          <w:sz w:val="24"/>
          <w:szCs w:val="24"/>
          <w:lang w:val="pl-PL" w:eastAsia="zh-CN" w:bidi="ar-SA"/>
        </w:rPr>
        <w:t xml:space="preserve">.  </w:t>
      </w:r>
    </w:p>
    <w:p>
      <w:pPr>
        <w:pStyle w:val="Normal"/>
        <w:spacing w:before="0" w:after="0"/>
        <w:rPr>
          <w:b/>
          <w:b/>
        </w:rPr>
      </w:pPr>
      <w:r>
        <w:rPr>
          <w:b/>
        </w:rPr>
      </w:r>
    </w:p>
    <w:p>
      <w:pPr>
        <w:pStyle w:val="Nrsprawy"/>
        <w:spacing w:before="0" w:after="0"/>
        <w:rPr/>
      </w:pPr>
      <w:r>
        <w:rPr/>
        <w:t xml:space="preserve">                                                                                                                 </w:t>
      </w:r>
      <w:r>
        <w:rPr/>
        <w:t>Racibórz,  22 września 2021 r.</w:t>
      </w:r>
    </w:p>
    <w:p>
      <w:pPr>
        <w:pStyle w:val="Nagwek1"/>
        <w:spacing w:lineRule="auto" w:line="240" w:before="119" w:after="119"/>
        <w:jc w:val="center"/>
        <w:rPr>
          <w:b w:val="false"/>
          <w:b w:val="false"/>
          <w:bCs w:val="false"/>
        </w:rPr>
      </w:pPr>
      <w:r>
        <w:rPr>
          <w:b w:val="false"/>
          <w:bCs w:val="false"/>
        </w:rPr>
      </w:r>
    </w:p>
    <w:p>
      <w:pPr>
        <w:pStyle w:val="Nagwek1"/>
        <w:rPr/>
      </w:pPr>
      <w:r>
        <w:rPr>
          <w:rFonts w:ascii="Calibri" w:hAnsi="Calibri"/>
        </w:rPr>
        <w:t>Ogłoszenie</w:t>
      </w:r>
    </w:p>
    <w:p>
      <w:pPr>
        <w:pStyle w:val="Nagwek1"/>
        <w:rPr/>
      </w:pPr>
      <w:r>
        <w:rPr>
          <w:rFonts w:eastAsia="Times New Roman" w:ascii="Calibri" w:hAnsi="Calibri"/>
          <w:sz w:val="28"/>
          <w:szCs w:val="28"/>
        </w:rPr>
        <w:t xml:space="preserve"> </w:t>
      </w:r>
      <w:r>
        <w:rPr>
          <w:rFonts w:ascii="Calibri" w:hAnsi="Calibri"/>
          <w:sz w:val="28"/>
          <w:szCs w:val="28"/>
        </w:rPr>
        <w:t>o naborze kandydatów  na członków komisji konkursowej</w:t>
      </w:r>
    </w:p>
    <w:p>
      <w:pPr>
        <w:pStyle w:val="Normal"/>
        <w:rPr>
          <w:sz w:val="28"/>
          <w:szCs w:val="28"/>
        </w:rPr>
      </w:pPr>
      <w:r>
        <w:rPr>
          <w:sz w:val="28"/>
          <w:szCs w:val="28"/>
        </w:rPr>
      </w:r>
    </w:p>
    <w:p>
      <w:pPr>
        <w:pStyle w:val="Tretekstu"/>
        <w:tabs>
          <w:tab w:val="clear" w:pos="709"/>
          <w:tab w:val="left" w:pos="855" w:leader="none"/>
        </w:tabs>
        <w:spacing w:before="119" w:after="119"/>
        <w:rPr/>
      </w:pPr>
      <w:r>
        <w:rPr>
          <w:sz w:val="24"/>
          <w:szCs w:val="24"/>
        </w:rPr>
        <w:tab/>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2020</w:t>
      </w:r>
      <w:r>
        <w:rPr>
          <w:sz w:val="24"/>
          <w:szCs w:val="24"/>
        </w:rPr>
        <w:t xml:space="preserve"> poz.</w:t>
      </w:r>
      <w:r>
        <w:rPr>
          <w:rFonts w:eastAsia="Times New Roman" w:cs="Times New Roman"/>
          <w:color w:val="auto"/>
          <w:kern w:val="2"/>
          <w:sz w:val="24"/>
          <w:szCs w:val="24"/>
          <w:lang w:val="pl-PL" w:eastAsia="zh-CN" w:bidi="ar-SA"/>
        </w:rPr>
        <w:t>1057</w:t>
      </w:r>
      <w:r>
        <w:rPr>
          <w:sz w:val="24"/>
          <w:szCs w:val="24"/>
        </w:rPr>
        <w:t xml:space="preserve"> z poźn. zm.) oraz w związku </w:t>
        <w:br/>
        <w:t>z</w:t>
      </w:r>
      <w:r>
        <w:rPr>
          <w:i/>
          <w:iCs/>
          <w:sz w:val="24"/>
          <w:szCs w:val="24"/>
        </w:rPr>
        <w:t xml:space="preserve"> Zarządzeniem </w:t>
      </w:r>
      <w:r>
        <w:rPr>
          <w:i/>
          <w:iCs/>
          <w:color w:val="000000"/>
          <w:sz w:val="24"/>
          <w:szCs w:val="24"/>
        </w:rPr>
        <w:t xml:space="preserve">Nr </w:t>
      </w:r>
      <w:r>
        <w:rPr>
          <w:rFonts w:eastAsia="Calibri" w:cs=""/>
          <w:b w:val="false"/>
          <w:bCs w:val="false"/>
          <w:i/>
          <w:iCs/>
          <w:color w:val="000000"/>
          <w:kern w:val="0"/>
          <w:sz w:val="24"/>
          <w:szCs w:val="24"/>
          <w:lang w:val="pl-PL" w:eastAsia="en-US" w:bidi="ar-SA"/>
        </w:rPr>
        <w:t>1447/2021</w:t>
      </w:r>
      <w:r>
        <w:rPr>
          <w:i/>
          <w:iCs/>
          <w:sz w:val="24"/>
          <w:szCs w:val="24"/>
        </w:rPr>
        <w:t xml:space="preserve"> Prezydenta Miasta Racibórz z dnia</w:t>
      </w:r>
      <w:r>
        <w:rPr>
          <w:rFonts w:eastAsia="Times New Roman" w:cs="Times New Roman"/>
          <w:i/>
          <w:iCs/>
          <w:color w:val="C9211E"/>
          <w:kern w:val="2"/>
          <w:sz w:val="24"/>
          <w:szCs w:val="24"/>
          <w:lang w:val="pl-PL" w:eastAsia="zh-CN" w:bidi="ar-SA"/>
        </w:rPr>
        <w:t xml:space="preserve"> </w:t>
      </w:r>
      <w:r>
        <w:rPr>
          <w:rFonts w:eastAsia="Times New Roman" w:cs="Times New Roman"/>
          <w:i/>
          <w:iCs/>
          <w:color w:val="000000"/>
          <w:kern w:val="2"/>
          <w:sz w:val="24"/>
          <w:szCs w:val="24"/>
          <w:lang w:val="pl-PL" w:eastAsia="zh-CN" w:bidi="ar-SA"/>
        </w:rPr>
        <w:t xml:space="preserve">21 września </w:t>
      </w:r>
      <w:r>
        <w:rPr>
          <w:i/>
          <w:iCs/>
          <w:color w:val="000000"/>
          <w:sz w:val="24"/>
          <w:szCs w:val="24"/>
        </w:rPr>
        <w:t xml:space="preserve"> 2021 r.</w:t>
      </w:r>
      <w:r>
        <w:rPr>
          <w:i/>
          <w:iCs/>
          <w:sz w:val="24"/>
          <w:szCs w:val="24"/>
        </w:rPr>
        <w:br/>
        <w:t>w sprawie Ogłoszeni</w:t>
      </w:r>
      <w:r>
        <w:rPr>
          <w:rFonts w:eastAsia="Calibri" w:cs="" w:cstheme="minorBidi" w:eastAsiaTheme="minorHAnsi"/>
          <w:i/>
          <w:iCs/>
          <w:color w:val="auto"/>
          <w:kern w:val="0"/>
          <w:sz w:val="24"/>
          <w:szCs w:val="24"/>
          <w:lang w:val="pl-PL" w:eastAsia="en-US" w:bidi="ar-SA"/>
        </w:rPr>
        <w:t xml:space="preserve">a </w:t>
      </w:r>
      <w:r>
        <w:rPr>
          <w:i/>
          <w:iCs/>
          <w:sz w:val="24"/>
          <w:szCs w:val="24"/>
        </w:rPr>
        <w:t>otwartego konkursu ofert na realizację zada</w:t>
      </w:r>
      <w:r>
        <w:rPr>
          <w:rFonts w:eastAsia="Times New Roman" w:cs="Times New Roman"/>
          <w:i/>
          <w:iCs/>
          <w:color w:val="auto"/>
          <w:kern w:val="2"/>
          <w:sz w:val="24"/>
          <w:szCs w:val="24"/>
          <w:lang w:val="pl-PL" w:eastAsia="zh-CN" w:bidi="ar-SA"/>
        </w:rPr>
        <w:t>nia</w:t>
      </w:r>
      <w:r>
        <w:rPr>
          <w:i/>
          <w:iCs/>
          <w:sz w:val="24"/>
          <w:szCs w:val="24"/>
        </w:rPr>
        <w:t xml:space="preserve"> publiczn</w:t>
      </w:r>
      <w:r>
        <w:rPr>
          <w:rFonts w:eastAsia="Calibri" w:cs="" w:cstheme="minorBidi" w:eastAsiaTheme="minorHAnsi"/>
          <w:i/>
          <w:iCs/>
          <w:color w:val="auto"/>
          <w:kern w:val="0"/>
          <w:sz w:val="24"/>
          <w:szCs w:val="24"/>
          <w:lang w:val="pl-PL" w:eastAsia="en-US" w:bidi="ar-SA"/>
        </w:rPr>
        <w:t>ego</w:t>
      </w:r>
      <w:r>
        <w:rPr>
          <w:i/>
          <w:iCs/>
          <w:sz w:val="24"/>
          <w:szCs w:val="24"/>
        </w:rPr>
        <w:t xml:space="preserve"> na 2021 r. „Prowadzenie ogrzewalni dla 15 bezdomnych osób (kobiet i mężczyzn) na terenie Miasta Racibórz”  z zakresu „Pomoc społeczna, w tym pomoc rodzinom i osobom w trudnej sytuacji życiowej oraz wyrównywanie szans tych rodzin i osób”, </w:t>
      </w:r>
      <w:r>
        <w:rPr>
          <w:b w:val="false"/>
          <w:bCs w:val="false"/>
          <w:i w:val="false"/>
          <w:iCs w:val="false"/>
          <w:sz w:val="24"/>
          <w:szCs w:val="24"/>
        </w:rPr>
        <w:t>Prezydent Miasta Racibórz ogłasza nabór kandydatów na członków komisji konkursowej.</w:t>
      </w:r>
    </w:p>
    <w:p>
      <w:pPr>
        <w:pStyle w:val="Tretekstu"/>
        <w:tabs>
          <w:tab w:val="clear" w:pos="709"/>
          <w:tab w:val="left" w:pos="855" w:leader="none"/>
        </w:tabs>
        <w:spacing w:lineRule="auto" w:line="276" w:before="119" w:after="119"/>
        <w:rPr/>
      </w:pPr>
      <w:r>
        <w:rPr>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09"/>
          <w:tab w:val="left" w:pos="855" w:leader="none"/>
        </w:tabs>
        <w:spacing w:lineRule="auto" w:line="276" w:before="119" w:after="119"/>
        <w:rPr>
          <w:sz w:val="24"/>
          <w:szCs w:val="24"/>
        </w:rPr>
      </w:pPr>
      <w:r>
        <w:rPr>
          <w:b w:val="false"/>
          <w:bCs w:val="false"/>
          <w:i w:val="false"/>
          <w:iCs w:val="false"/>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wypracowanej opinii Komisji Konkursowej.</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t>Zasady działania komisji konkursowej:</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 xml:space="preserve">1. Komisja podejmuje rozstrzygnięcia w głosowaniu jawnym, zwykłą większością głosów, </w:t>
      </w:r>
    </w:p>
    <w:p>
      <w:pPr>
        <w:pStyle w:val="Tretekstu"/>
        <w:numPr>
          <w:ilvl w:val="0"/>
          <w:numId w:val="0"/>
        </w:numPr>
        <w:tabs>
          <w:tab w:val="clear" w:pos="709"/>
          <w:tab w:val="left" w:pos="855" w:leader="none"/>
        </w:tabs>
        <w:spacing w:lineRule="auto" w:line="276" w:before="119" w:after="119"/>
        <w:ind w:left="357" w:hanging="0"/>
        <w:jc w:val="left"/>
        <w:rPr>
          <w:sz w:val="24"/>
          <w:szCs w:val="24"/>
        </w:rPr>
      </w:pPr>
      <w:r>
        <w:rPr>
          <w:rFonts w:eastAsia="Calibri" w:cs="" w:cstheme="minorBidi" w:eastAsiaTheme="minorHAnsi"/>
          <w:b w:val="false"/>
          <w:bCs w:val="false"/>
          <w:i w:val="false"/>
          <w:iCs w:val="false"/>
          <w:color w:val="auto"/>
          <w:kern w:val="0"/>
          <w:sz w:val="24"/>
          <w:szCs w:val="24"/>
          <w:lang w:val="pl-PL" w:eastAsia="en-US" w:bidi="ar-SA"/>
        </w:rPr>
        <w:t xml:space="preserve">w obecności co najmniej połowy pełnego składu osobowego. W przypadku równej liczby głosów decyduje głos Przewodniczącego Komisji. </w:t>
      </w:r>
    </w:p>
    <w:p>
      <w:pPr>
        <w:pStyle w:val="Tretekstu"/>
        <w:numPr>
          <w:ilvl w:val="0"/>
          <w:numId w:val="2"/>
        </w:numPr>
        <w:tabs>
          <w:tab w:val="clear" w:pos="709"/>
          <w:tab w:val="left" w:pos="855" w:leader="none"/>
        </w:tabs>
        <w:spacing w:lineRule="auto" w:line="276" w:before="119" w:after="119"/>
        <w:jc w:val="left"/>
        <w:rPr>
          <w:sz w:val="24"/>
          <w:szCs w:val="24"/>
        </w:rPr>
      </w:pPr>
      <w:r>
        <w:rPr>
          <w:rFonts w:eastAsia="Calibri" w:cs="" w:cstheme="minorBidi" w:eastAsiaTheme="minorHAnsi"/>
          <w:b w:val="false"/>
          <w:bCs w:val="false"/>
          <w:i w:val="false"/>
          <w:iCs w:val="false"/>
          <w:color w:val="auto"/>
          <w:kern w:val="0"/>
          <w:sz w:val="24"/>
          <w:szCs w:val="24"/>
          <w:lang w:val="pl-PL" w:eastAsia="en-US" w:bidi="ar-SA"/>
        </w:rPr>
        <w:t xml:space="preserve">Osoby wchodzące w skład Komisji powołuje Prezydent w formie zarządzenia. </w:t>
      </w:r>
    </w:p>
    <w:p>
      <w:pPr>
        <w:pStyle w:val="Tretekstu"/>
        <w:numPr>
          <w:ilvl w:val="0"/>
          <w:numId w:val="2"/>
        </w:numPr>
        <w:tabs>
          <w:tab w:val="clear" w:pos="709"/>
          <w:tab w:val="left" w:pos="855" w:leader="none"/>
        </w:tabs>
        <w:spacing w:lineRule="auto" w:line="276" w:before="119" w:after="119"/>
        <w:jc w:val="left"/>
        <w:rPr>
          <w:sz w:val="24"/>
          <w:szCs w:val="24"/>
        </w:rPr>
      </w:pPr>
      <w:r>
        <w:rPr>
          <w:rFonts w:eastAsia="Calibri" w:cs="" w:cstheme="minorBidi" w:eastAsiaTheme="minorHAnsi"/>
          <w:b w:val="false"/>
          <w:bCs w:val="false"/>
          <w:i w:val="false"/>
          <w:iCs w:val="false"/>
          <w:color w:val="auto"/>
          <w:kern w:val="0"/>
          <w:sz w:val="24"/>
          <w:szCs w:val="24"/>
          <w:lang w:val="pl-PL" w:eastAsia="en-US" w:bidi="ar-SA"/>
        </w:rPr>
        <w:t>Termin i miejsce posiedzenia Komisji określa Przewodniczący Komisji.</w:t>
      </w:r>
    </w:p>
    <w:p>
      <w:pPr>
        <w:pStyle w:val="Tretekstu"/>
        <w:numPr>
          <w:ilvl w:val="0"/>
          <w:numId w:val="2"/>
        </w:numPr>
        <w:tabs>
          <w:tab w:val="clear" w:pos="709"/>
          <w:tab w:val="left" w:pos="855" w:leader="none"/>
        </w:tabs>
        <w:spacing w:lineRule="auto" w:line="276" w:before="119" w:after="119"/>
        <w:jc w:val="left"/>
        <w:rPr>
          <w:sz w:val="24"/>
          <w:szCs w:val="24"/>
        </w:rPr>
      </w:pPr>
      <w:r>
        <w:rPr>
          <w:rFonts w:eastAsia="Calibri" w:cs="" w:cstheme="minorBidi" w:eastAsiaTheme="minorHAnsi"/>
          <w:b w:val="false"/>
          <w:bCs w:val="false"/>
          <w:i w:val="false"/>
          <w:iCs w:val="false"/>
          <w:color w:val="auto"/>
          <w:kern w:val="0"/>
          <w:sz w:val="24"/>
          <w:szCs w:val="24"/>
          <w:lang w:val="pl-PL" w:eastAsia="en-US" w:bidi="ar-SA"/>
        </w:rPr>
        <w:t>Z prac komisji sporządza się  protokół, który podpisuje Przewodniczący Komisji oraz członkowie. Z chwilą podpisania protokołu Komisja ulega rozwiązaniu.</w:t>
      </w:r>
    </w:p>
    <w:p>
      <w:pPr>
        <w:pStyle w:val="Normal"/>
        <w:numPr>
          <w:ilvl w:val="0"/>
          <w:numId w:val="2"/>
        </w:numPr>
        <w:rPr>
          <w:sz w:val="24"/>
          <w:szCs w:val="24"/>
        </w:rPr>
      </w:pPr>
      <w:r>
        <w:rPr>
          <w:rFonts w:eastAsia="Calibri" w:cs="" w:cstheme="minorBidi" w:eastAsiaTheme="minorHAnsi"/>
          <w:color w:val="auto"/>
          <w:kern w:val="0"/>
          <w:sz w:val="24"/>
          <w:szCs w:val="24"/>
          <w:lang w:val="pl-PL" w:eastAsia="en-US" w:bidi="ar-SA"/>
        </w:rPr>
        <w:t>Podziału</w:t>
      </w:r>
      <w:r>
        <w:rPr>
          <w:sz w:val="24"/>
          <w:szCs w:val="24"/>
        </w:rPr>
        <w:t xml:space="preserve"> środków finansowych na realizację  zadań publicznych dokonuje Prezydent Miasta Racibórz,  po zapoznaniu się z opinią komisji konkursowej.</w:t>
      </w:r>
    </w:p>
    <w:p>
      <w:pPr>
        <w:pStyle w:val="Tretekstu"/>
        <w:numPr>
          <w:ilvl w:val="0"/>
          <w:numId w:val="0"/>
        </w:numPr>
        <w:ind w:left="357" w:hanging="0"/>
        <w:rPr>
          <w:rFonts w:ascii="Calibri" w:hAnsi="Calibri" w:eastAsia="Calibri" w:cs="" w:asciiTheme="minorHAnsi" w:cstheme="minorBidi" w:eastAsiaTheme="minorHAnsi" w:hAnsiTheme="minorHAnsi"/>
          <w:b w:val="false"/>
          <w:b w:val="false"/>
          <w:bCs w:val="false"/>
          <w:i w:val="false"/>
          <w:i w:val="false"/>
          <w:iCs w:val="false"/>
          <w:color w:val="auto"/>
          <w:kern w:val="0"/>
          <w:sz w:val="24"/>
          <w:szCs w:val="24"/>
          <w:lang w:val="pl-PL" w:eastAsia="en-US" w:bidi="ar-SA"/>
        </w:rPr>
      </w:pPr>
      <w:r>
        <w:rPr>
          <w:rFonts w:eastAsia="Calibri" w:cs="" w:cstheme="minorBidi" w:eastAsiaTheme="minorHAnsi"/>
          <w:b w:val="false"/>
          <w:bCs w:val="false"/>
          <w:i w:val="false"/>
          <w:iCs w:val="false"/>
          <w:color w:val="auto"/>
          <w:kern w:val="0"/>
          <w:sz w:val="24"/>
          <w:szCs w:val="24"/>
          <w:lang w:val="pl-PL" w:eastAsia="en-US" w:bidi="ar-SA"/>
        </w:rPr>
      </w:r>
    </w:p>
    <w:p>
      <w:pPr>
        <w:pStyle w:val="Tretekstu"/>
        <w:tabs>
          <w:tab w:val="clear" w:pos="709"/>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(t.j. Dz. </w:t>
      </w:r>
      <w:r>
        <w:rPr>
          <w:rFonts w:eastAsia="Calibri" w:cs="" w:cstheme="minorBidi" w:eastAsiaTheme="minorHAnsi"/>
          <w:b w:val="false"/>
          <w:bCs w:val="false"/>
          <w:i w:val="false"/>
          <w:iCs w:val="false"/>
          <w:color w:val="auto"/>
          <w:kern w:val="0"/>
          <w:sz w:val="24"/>
          <w:szCs w:val="24"/>
          <w:u w:val="none"/>
          <w:lang w:val="pl-PL" w:eastAsia="en-US" w:bidi="ar-SA"/>
        </w:rPr>
        <w:t xml:space="preserve">U. z 2021 </w:t>
      </w:r>
      <w:r>
        <w:rPr>
          <w:rStyle w:val="Czeinternetowe"/>
          <w:rFonts w:eastAsia="Calibri" w:cs="" w:cstheme="minorBidi" w:eastAsiaTheme="minorHAnsi"/>
          <w:b w:val="false"/>
          <w:bCs w:val="false"/>
          <w:i w:val="false"/>
          <w:iCs w:val="false"/>
          <w:color w:val="auto"/>
          <w:kern w:val="0"/>
          <w:sz w:val="24"/>
          <w:szCs w:val="24"/>
          <w:u w:val="none"/>
          <w:lang w:val="pl-PL" w:eastAsia="en-US" w:bidi="ar-SA"/>
        </w:rPr>
        <w:t>poz.735</w:t>
      </w:r>
      <w:r>
        <w:rPr>
          <w:rFonts w:eastAsia="Calibri" w:cs="" w:cstheme="minorBidi" w:eastAsiaTheme="minorHAnsi"/>
          <w:b w:val="false"/>
          <w:bCs w:val="false"/>
          <w:i w:val="false"/>
          <w:iCs w:val="false"/>
          <w:color w:val="auto"/>
          <w:kern w:val="0"/>
          <w:sz w:val="24"/>
          <w:szCs w:val="24"/>
          <w:u w:val="none"/>
          <w:lang w:val="pl-PL" w:eastAsia="en-US" w:bidi="ar-SA"/>
        </w:rPr>
        <w:t xml:space="preserve">) </w:t>
      </w:r>
      <w:r>
        <w:rPr>
          <w:rFonts w:eastAsia="Calibri" w:cs="" w:cstheme="minorBidi" w:eastAsiaTheme="minorHAnsi"/>
          <w:b w:val="false"/>
          <w:bCs w:val="false"/>
          <w:i w:val="false"/>
          <w:iCs w:val="false"/>
          <w:color w:val="auto"/>
          <w:kern w:val="0"/>
          <w:sz w:val="24"/>
          <w:szCs w:val="24"/>
          <w:lang w:val="pl-PL" w:eastAsia="en-US" w:bidi="ar-SA"/>
        </w:rPr>
        <w:t xml:space="preserve">dotyczące wyłączenia pracownika. </w:t>
      </w:r>
    </w:p>
    <w:p>
      <w:pPr>
        <w:pStyle w:val="Tretekstu"/>
        <w:tabs>
          <w:tab w:val="clear" w:pos="709"/>
          <w:tab w:val="left" w:pos="855" w:leader="none"/>
        </w:tabs>
        <w:spacing w:lineRule="auto" w:line="276" w:before="119" w:after="119"/>
        <w:rPr/>
      </w:pPr>
      <w:r>
        <w:rPr>
          <w:sz w:val="24"/>
          <w:szCs w:val="24"/>
        </w:rPr>
        <w:tab/>
        <w:t xml:space="preserve">Udział w pracach komisji ma charakter nieodpłatny. </w:t>
      </w:r>
    </w:p>
    <w:p>
      <w:pPr>
        <w:pStyle w:val="Tretekstu"/>
        <w:tabs>
          <w:tab w:val="clear" w:pos="709"/>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000000"/>
          <w:kern w:val="2"/>
          <w:sz w:val="24"/>
          <w:szCs w:val="24"/>
          <w:u w:val="single"/>
          <w:lang w:val="pl-PL" w:eastAsia="zh-CN" w:bidi="ar-SA"/>
        </w:rPr>
        <w:t xml:space="preserve"> </w:t>
      </w:r>
      <w:r>
        <w:rPr>
          <w:rFonts w:eastAsia="Times New Roman" w:cs="Times New Roman"/>
          <w:b/>
          <w:bCs/>
          <w:i w:val="false"/>
          <w:iCs w:val="false"/>
          <w:color w:val="000000"/>
          <w:kern w:val="2"/>
          <w:sz w:val="24"/>
          <w:szCs w:val="24"/>
          <w:u w:val="single"/>
          <w:lang w:val="pl-PL" w:eastAsia="zh-CN" w:bidi="ar-SA"/>
        </w:rPr>
        <w:t>8 października 2021</w:t>
      </w:r>
      <w:r>
        <w:rPr>
          <w:rFonts w:eastAsia="Times New Roman" w:cs="Times New Roman"/>
          <w:b/>
          <w:bCs/>
          <w:i w:val="false"/>
          <w:iCs w:val="false"/>
          <w:color w:val="000000"/>
          <w:kern w:val="2"/>
          <w:sz w:val="24"/>
          <w:szCs w:val="24"/>
          <w:u w:val="single"/>
          <w:lang w:val="pl-PL" w:eastAsia="zh-CN" w:bidi="ar-SA"/>
        </w:rPr>
        <w:t>r.</w:t>
      </w:r>
    </w:p>
    <w:p>
      <w:pPr>
        <w:pStyle w:val="Tretekstu"/>
        <w:tabs>
          <w:tab w:val="clear" w:pos="709"/>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09"/>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09"/>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r>
    </w:p>
    <w:p>
      <w:pPr>
        <w:pStyle w:val="Normal"/>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rPr/>
      </w:pPr>
      <w:r>
        <w:rPr>
          <w:rFonts w:ascii="Calibri" w:hAnsi="Calibri"/>
          <w:color w:val="000000"/>
        </w:rPr>
        <w:t>Formularz zgłoszeni</w:t>
      </w:r>
      <w:r>
        <w:rPr>
          <w:rFonts w:ascii="Calibri" w:hAnsi="Calibri"/>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color w:val="000000"/>
          <w:sz w:val="24"/>
          <w:szCs w:val="24"/>
          <w:lang w:val="pl-PL" w:eastAsia="pl-PL"/>
        </w:rPr>
      </w:pPr>
      <w:r>
        <w:rPr>
          <w:rFonts w:ascii="Calibri " w:hAnsi="Calibri "/>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 xml:space="preserve">Zarządzeniem Nr </w:t>
      </w:r>
      <w:r>
        <w:rPr>
          <w:rFonts w:eastAsia="Times New Roman" w:cs="Times New Roman"/>
          <w:b w:val="false"/>
          <w:bCs w:val="false"/>
          <w:i/>
          <w:iCs/>
          <w:color w:val="C9211E"/>
          <w:kern w:val="2"/>
          <w:sz w:val="24"/>
          <w:szCs w:val="24"/>
          <w:u w:val="none"/>
          <w:lang w:val="pl-PL" w:eastAsia="zh-CN" w:bidi="ar-SA"/>
        </w:rPr>
        <w:t>1447/2021</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NewRomanPSMT"/>
          <w:b w:val="false"/>
          <w:bCs w:val="false"/>
          <w:i/>
          <w:iCs/>
          <w:color w:val="C9211E"/>
          <w:kern w:val="2"/>
          <w:sz w:val="24"/>
          <w:szCs w:val="24"/>
          <w:u w:val="none"/>
          <w:lang w:val="pl-PL" w:eastAsia="zh-CN" w:bidi="ar-SA"/>
        </w:rPr>
        <w:t>21 września 2021r.</w:t>
      </w:r>
      <w:r>
        <w:rPr>
          <w:rFonts w:eastAsia="Times New Roman" w:cs="TimesNewRomanPSMT"/>
          <w:b w:val="false"/>
          <w:bCs w:val="false"/>
          <w:i/>
          <w:iCs/>
          <w:color w:val="auto"/>
          <w:kern w:val="2"/>
          <w:sz w:val="24"/>
          <w:szCs w:val="24"/>
          <w:u w:val="none"/>
          <w:lang w:val="pl-PL" w:eastAsia="zh-CN" w:bidi="ar-SA"/>
        </w:rPr>
        <w:t xml:space="preserve"> </w:t>
      </w:r>
      <w:r>
        <w:rPr>
          <w:rFonts w:eastAsia="Times New Roman" w:cs="TimesNewRomanPSMT"/>
          <w:b w:val="false"/>
          <w:bCs w:val="false"/>
          <w:i/>
          <w:iCs/>
          <w:color w:val="C9211E"/>
          <w:kern w:val="2"/>
          <w:sz w:val="24"/>
          <w:szCs w:val="24"/>
          <w:u w:val="none"/>
          <w:lang w:val="pl-PL" w:eastAsia="zh-CN" w:bidi="ar-SA"/>
        </w:rPr>
        <w:t xml:space="preserve"> </w:t>
      </w:r>
      <w:r>
        <w:rPr>
          <w:rFonts w:eastAsia="Times New Roman" w:cs="TimesNewRomanPSMT"/>
          <w:b w:val="false"/>
          <w:bCs w:val="false"/>
          <w:i/>
          <w:iCs/>
          <w:color w:val="auto"/>
          <w:kern w:val="2"/>
          <w:sz w:val="24"/>
          <w:szCs w:val="24"/>
          <w:u w:val="none"/>
          <w:lang w:val="pl-PL" w:eastAsia="zh-CN" w:bidi="ar-SA"/>
        </w:rPr>
        <w:br/>
        <w:t>w sprawie Ogłoszeni</w:t>
      </w:r>
      <w:r>
        <w:rPr>
          <w:rFonts w:eastAsia="Calibri" w:cs="" w:cstheme="minorBidi" w:eastAsiaTheme="minorHAnsi"/>
          <w:b w:val="false"/>
          <w:bCs w:val="false"/>
          <w:i/>
          <w:iCs/>
          <w:color w:val="auto"/>
          <w:kern w:val="0"/>
          <w:sz w:val="24"/>
          <w:szCs w:val="24"/>
          <w:u w:val="none"/>
          <w:lang w:val="pl-PL" w:eastAsia="en-US" w:bidi="ar-SA"/>
        </w:rPr>
        <w:t xml:space="preserve">a </w:t>
      </w:r>
      <w:r>
        <w:rPr>
          <w:rFonts w:eastAsia="Times New Roman" w:cs="TimesNewRomanPSMT"/>
          <w:b w:val="false"/>
          <w:bCs w:val="false"/>
          <w:i/>
          <w:iCs/>
          <w:color w:val="auto"/>
          <w:kern w:val="2"/>
          <w:sz w:val="24"/>
          <w:szCs w:val="24"/>
          <w:u w:val="none"/>
          <w:lang w:val="pl-PL" w:eastAsia="zh-CN" w:bidi="ar-SA"/>
        </w:rPr>
        <w:t>otwartego konkursu ofert na realizację zada</w:t>
      </w:r>
      <w:r>
        <w:rPr>
          <w:rFonts w:eastAsia="Times New Roman" w:cs="Times New Roman"/>
          <w:b w:val="false"/>
          <w:bCs w:val="false"/>
          <w:i/>
          <w:iCs/>
          <w:color w:val="auto"/>
          <w:kern w:val="2"/>
          <w:sz w:val="24"/>
          <w:szCs w:val="24"/>
          <w:u w:val="none"/>
          <w:lang w:val="pl-PL" w:eastAsia="zh-CN" w:bidi="ar-SA"/>
        </w:rPr>
        <w:t>nia</w:t>
      </w:r>
      <w:r>
        <w:rPr>
          <w:rFonts w:eastAsia="Times New Roman" w:cs="TimesNewRomanPSMT"/>
          <w:b w:val="false"/>
          <w:bCs w:val="false"/>
          <w:i/>
          <w:iCs/>
          <w:color w:val="auto"/>
          <w:kern w:val="2"/>
          <w:sz w:val="24"/>
          <w:szCs w:val="24"/>
          <w:u w:val="none"/>
          <w:lang w:val="pl-PL" w:eastAsia="zh-CN" w:bidi="ar-SA"/>
        </w:rPr>
        <w:t xml:space="preserve"> publiczn</w:t>
      </w:r>
      <w:r>
        <w:rPr>
          <w:rFonts w:eastAsia="Calibri" w:cs="" w:cstheme="minorBidi" w:eastAsiaTheme="minorHAnsi"/>
          <w:b w:val="false"/>
          <w:bCs w:val="false"/>
          <w:i/>
          <w:iCs/>
          <w:color w:val="auto"/>
          <w:kern w:val="0"/>
          <w:sz w:val="24"/>
          <w:szCs w:val="24"/>
          <w:u w:val="none"/>
          <w:lang w:val="pl-PL" w:eastAsia="en-US" w:bidi="ar-SA"/>
        </w:rPr>
        <w:t>ego</w:t>
      </w:r>
      <w:r>
        <w:rPr>
          <w:rFonts w:eastAsia="Times New Roman" w:cs="TimesNewRomanPSMT"/>
          <w:b w:val="false"/>
          <w:bCs w:val="false"/>
          <w:i/>
          <w:iCs/>
          <w:color w:val="auto"/>
          <w:kern w:val="2"/>
          <w:sz w:val="24"/>
          <w:szCs w:val="24"/>
          <w:u w:val="none"/>
          <w:lang w:val="pl-PL" w:eastAsia="zh-CN" w:bidi="ar-SA"/>
        </w:rPr>
        <w:t xml:space="preserve"> na 2021 r. „Prowadzenie ogrzewalni dla 15 bezdomnych osób (kobiet i mężczyzn) na terenie Miasta Racibórz”  z zakresu „Pomoc społeczna, w tym pomoc rodzinom i osobom w trudnej sytuacji życiowej oraz wyrównywanie szans tych rodzin i osób”,</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sz w:val="20"/>
          <w:szCs w:val="20"/>
        </w:rPr>
        <w:tab/>
        <w:t>(</w:t>
      </w:r>
      <w:r>
        <w:rPr>
          <w:i/>
          <w:iCs/>
          <w:sz w:val="20"/>
          <w:szCs w:val="20"/>
        </w:rPr>
        <w:t>data i czytelny podpis kandydata na członka komisji konkursowej</w:t>
      </w:r>
      <w:r>
        <w:rPr>
          <w:sz w:val="20"/>
          <w:szCs w:val="20"/>
        </w:rPr>
        <w:t>)</w:t>
      </w:r>
    </w:p>
    <w:sectPr>
      <w:headerReference w:type="default" r:id="rId3"/>
      <w:headerReference w:type="first" r:id="rId4"/>
      <w:footerReference w:type="default" r:id="rId5"/>
      <w:footerReference w:type="first" r:id="rId6"/>
      <w:type w:val="nextPage"/>
      <w:pgSz w:w="11906" w:h="16838"/>
      <w:pgMar w:left="1418" w:right="1418" w:header="709" w:top="766" w:footer="709"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spacing w:lineRule="auto" w:line="240" w:before="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bookmarkStart w:id="0" w:name="__DdeLink__783_2930193832"/>
    <w:bookmarkEnd w:id="0"/>
    <w:r>
      <w:rPr/>
      <w:t>Urząd Miasta Racibórz, ul. Króla Stefana Batorego 6, 47-400 Racibórz</w:t>
      <w:br/>
    </w: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rPr/>
    </w:pPr>
    <w:r>
      <w:rPr/>
    </w:r>
    <w:bookmarkStart w:id="1" w:name="__DdeLink__783_29301938321"/>
    <w:bookmarkStart w:id="2" w:name="__DdeLink__783_29301938321"/>
    <w:bookmarkEnd w:id="2"/>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1724660" cy="989965"/>
          <wp:effectExtent l="0" t="0" r="0" b="0"/>
          <wp:docPr id="1" name="Obraz1" descr="Logo miasta Raciborza, poniżej tekst &quot;Urząd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miasta Raciborza, poniżej tekst &quot;Urząd Miasta Racibórz&quot;"/>
                  <pic:cNvPicPr>
                    <a:picLocks noChangeAspect="1" noChangeArrowheads="1"/>
                  </pic:cNvPicPr>
                </pic:nvPicPr>
                <pic:blipFill>
                  <a:blip r:embed="rId1"/>
                  <a:stretch>
                    <a:fillRect/>
                  </a:stretch>
                </pic:blipFill>
                <pic:spPr bwMode="auto">
                  <a:xfrm>
                    <a:off x="0" y="0"/>
                    <a:ext cx="1724660" cy="9899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keepLines/>
      <w:spacing w:lineRule="auto" w:line="276" w:before="0" w:after="0"/>
      <w:jc w:val="center"/>
      <w:outlineLvl w:val="0"/>
    </w:pPr>
    <w:rPr>
      <w:rFonts w:ascii="Calibri Light" w:hAnsi="Calibri Light" w:eastAsia="" w:cs="" w:asciiTheme="majorHAnsi" w:cstheme="majorBidi" w:eastAsiaTheme="majorEastAsia" w:hAnsiTheme="majorHAnsi"/>
      <w:b/>
      <w:bCs/>
      <w:color w:val="auto" w:themeShade="bf"/>
      <w:sz w:val="28"/>
      <w:szCs w:val="3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Nagwek21"/>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Adresnakopercie1"/>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link w:val="Stopka1"/>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sz w:val="20"/>
      <w:szCs w:val="20"/>
    </w:rPr>
  </w:style>
  <w:style w:type="character" w:styleId="StopkaZnak1" w:customStyle="1">
    <w:name w:val="Stopka Znak1"/>
    <w:basedOn w:val="DefaultParagraphFont"/>
    <w:link w:val="Stopka"/>
    <w:uiPriority w:val="99"/>
    <w:qFormat/>
    <w:rsid w:val="002f57e4"/>
    <w:rPr/>
  </w:style>
  <w:style w:type="character" w:styleId="Czeinternetowe">
    <w:name w:val="Łącze internetowe"/>
    <w:rPr>
      <w:color w:val="0000FF"/>
      <w:u w:val="single"/>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6z0">
    <w:name w:val="WW8Num36z0"/>
    <w:qFormat/>
    <w:rPr>
      <w:color w:val="auto"/>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f073c1"/>
    <w:pPr>
      <w:spacing w:lineRule="auto" w:line="276" w:before="0" w:after="140"/>
    </w:pPr>
    <w:rPr/>
  </w:style>
  <w:style w:type="paragraph" w:styleId="Lista">
    <w:name w:val="List"/>
    <w:basedOn w:val="Tretekstu"/>
    <w:rsid w:val="00f073c1"/>
    <w:pPr/>
    <w:rPr>
      <w:rFonts w:ascii="Calibri" w:hAnsi="Calibri" w:cs="Arial Unicode M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f073c1"/>
    <w:pPr>
      <w:suppressLineNumbers/>
    </w:pPr>
    <w:rPr>
      <w:rFonts w:ascii="Calibri" w:hAnsi="Calibri" w:cs="Arial Unicode MS"/>
    </w:rPr>
  </w:style>
  <w:style w:type="paragraph" w:styleId="Nagwek11" w:customStyle="1">
    <w:name w:val="Nagłówek 1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1" w:customStyle="1">
    <w:name w:val="Nagłówek 21"/>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Gwkaistopka" w:customStyle="1">
    <w:name w:val="Główka i stopka"/>
    <w:basedOn w:val="Normal"/>
    <w:qFormat/>
    <w:rsid w:val="00f073c1"/>
    <w:pPr/>
    <w:rPr/>
  </w:style>
  <w:style w:type="paragraph" w:styleId="Gwka">
    <w:name w:val="Header"/>
    <w:basedOn w:val="Normal"/>
    <w:next w:val="Tretekstu"/>
    <w:link w:val="NagwekZnak"/>
    <w:uiPriority w:val="99"/>
    <w:qFormat/>
    <w:rsid w:val="00f073c1"/>
    <w:pPr>
      <w:keepNext w:val="true"/>
      <w:spacing w:before="240" w:after="120"/>
    </w:pPr>
    <w:rPr>
      <w:rFonts w:ascii="Calibri" w:hAnsi="Calibri" w:eastAsia="Microsoft YaHei" w:cs="Arial Unicode MS"/>
      <w:sz w:val="28"/>
      <w:szCs w:val="28"/>
    </w:rPr>
  </w:style>
  <w:style w:type="paragraph" w:styleId="Legenda1" w:customStyle="1">
    <w:name w:val="Legenda1"/>
    <w:basedOn w:val="Normal"/>
    <w:qFormat/>
    <w:rsid w:val="00f073c1"/>
    <w:pPr>
      <w:suppressLineNumbers/>
      <w:spacing w:before="120" w:after="120"/>
    </w:pPr>
    <w:rPr>
      <w:rFonts w:ascii="Calibri" w:hAnsi="Calibri" w:cs="Arial Unicode MS"/>
      <w:i/>
      <w:iCs/>
      <w:sz w:val="24"/>
      <w:szCs w:val="24"/>
    </w:rPr>
  </w:style>
  <w:style w:type="paragraph" w:styleId="Adresnakopercie1" w:customStyle="1">
    <w:name w:val="Adres na kopercie1"/>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Nagwek12" w:customStyle="1">
    <w:name w:val="Nagłówek1"/>
    <w:basedOn w:val="Normal"/>
    <w:uiPriority w:val="99"/>
    <w:unhideWhenUsed/>
    <w:qFormat/>
    <w:rsid w:val="00854e62"/>
    <w:pPr>
      <w:tabs>
        <w:tab w:val="clear" w:pos="709"/>
        <w:tab w:val="center" w:pos="4536" w:leader="none"/>
        <w:tab w:val="right" w:pos="9072" w:leader="none"/>
      </w:tabs>
      <w:spacing w:lineRule="auto" w:line="240" w:before="0" w:after="0"/>
    </w:pPr>
    <w:rPr/>
  </w:style>
  <w:style w:type="paragraph" w:styleId="Stopka1" w:customStyle="1">
    <w:name w:val="Stopka1"/>
    <w:basedOn w:val="Normal"/>
    <w:link w:val="StopkaZnak"/>
    <w:uiPriority w:val="99"/>
    <w:unhideWhenUsed/>
    <w:qFormat/>
    <w:rsid w:val="00854e62"/>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Stopka">
    <w:name w:val="Footer"/>
    <w:basedOn w:val="Normal"/>
    <w:link w:val="StopkaZnak1"/>
    <w:uiPriority w:val="99"/>
    <w:unhideWhenUsed/>
    <w:rsid w:val="002f57e4"/>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WW8Num37">
    <w:name w:val="WW8Num37"/>
    <w:qFormat/>
  </w:style>
  <w:style w:type="numbering" w:styleId="WW8Num36">
    <w:name w:val="WW8Num36"/>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F736386C93B4AAE3605B548D34EEA" ma:contentTypeVersion="0" ma:contentTypeDescription="Utwórz nowy dokument." ma:contentTypeScope="" ma:versionID="3c6db576e75220bd2646a0f61e79e7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C4F7-4D4B-451E-A57C-F6AF25061FC8}"/>
</file>

<file path=customXml/itemProps2.xml><?xml version="1.0" encoding="utf-8"?>
<ds:datastoreItem xmlns:ds="http://schemas.openxmlformats.org/officeDocument/2006/customXml" ds:itemID="{E38531A2-CF26-402B-B7DD-29FF5EDC0C46}"/>
</file>

<file path=customXml/itemProps3.xml><?xml version="1.0" encoding="utf-8"?>
<ds:datastoreItem xmlns:ds="http://schemas.openxmlformats.org/officeDocument/2006/customXml" ds:itemID="{DA38434C-C060-4BC2-9CF1-A81CA5FE9E6E}"/>
</file>

<file path=docProps/app.xml><?xml version="1.0" encoding="utf-8"?>
<Properties xmlns="http://schemas.openxmlformats.org/officeDocument/2006/extended-properties" xmlns:vt="http://schemas.openxmlformats.org/officeDocument/2006/docPropsVTypes">
  <Template>Normal.dotm</Template>
  <TotalTime>172</TotalTime>
  <Application>LibreOffice/7.1.2.2$Windows_X86_64 LibreOffice_project/8a45595d069ef5570103caea1b71cc9d82b2aae4</Application>
  <AppVersion>15.0000</AppVersion>
  <Pages>6</Pages>
  <Words>1104</Words>
  <Characters>7353</Characters>
  <CharactersWithSpaces>8633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2021-01-22T06:41:00Z</dcterms:created>
  <dc:creator>or19</dc:creator>
  <dc:description/>
  <dc:language>pl-PL</dc:language>
  <cp:lastModifiedBy/>
  <cp:lastPrinted>2021-08-09T12:41:18Z</cp:lastPrinted>
  <dcterms:modified xsi:type="dcterms:W3CDTF">2021-09-29T09:10:15Z</dcterms:modified>
  <cp:revision>52</cp:revision>
  <dc:subject>Wzór pisma Urzędu Miasta Racibórz</dc:subject>
  <dc:title>Firmówka wydziałowa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0x0101005CAF736386C93B4AAE3605B548D34EEA</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