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0" w:after="219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ascii="Calibri" w:hAnsi="Calibri"/>
          <w:sz w:val="24"/>
          <w:szCs w:val="24"/>
        </w:rPr>
        <w:t>.2021</w:t>
        <w:br/>
        <w:t>OS.ZD-0542/21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ascii="Calibri" w:hAnsi="Calibri"/>
          <w:sz w:val="24"/>
          <w:szCs w:val="24"/>
        </w:rPr>
        <w:t>.06.2021r.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47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 na</w:t>
      </w:r>
      <w:r>
        <w:rPr>
          <w:rFonts w:eastAsia="NSimSun" w:cs="serif;Times New Roman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"Budowie sieci kanalizacji sanitarnej grawitacyjnej oraz ciśnieniowej wraz z przepompownią ścieków w miejscowości Jankowice – Etap II"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zlokalizowanego na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terenie Gmin Nędza oraz Kuźnia Raciborska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wydał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Regionalny Dyrektor Ochrony Środowiska w Katowicach nr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268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.2021.JKS.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15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.2021r., opinią Dyrektora Zarządu Zlewni Wód Polskich w Gliwicach nr GL.ZZŚ.1.435.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62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.2021.TM z dnia 02.06.2021r., opinią Powiatowego Inspektora Sanitarnego w Raciborzu o sygnaturze ONS/ZNS.523.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7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04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.05.2021r. oraz opinią Wójta Gminy Nędza nr PPŚP.6220.12.2021 z dnia 23.06.2021r.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  <w:br/>
        <w:tab/>
        <w:tab/>
        <w:tab/>
        <w:tab/>
        <w:tab/>
        <w:tab/>
        <w:tab/>
        <w:t xml:space="preserve">         </w:t>
      </w:r>
      <w:r>
        <w:rPr>
          <w:rFonts w:ascii="Calibri" w:hAnsi="Calibri"/>
          <w:bCs/>
          <w:sz w:val="22"/>
          <w:szCs w:val="22"/>
          <w:lang w:eastAsia="pl-PL"/>
        </w:rPr>
        <w:t>Z</w:t>
      </w:r>
      <w:r>
        <w:rPr>
          <w:rFonts w:ascii="Calibri" w:hAnsi="Calibri"/>
          <w:bCs/>
          <w:sz w:val="24"/>
          <w:szCs w:val="24"/>
          <w:lang w:eastAsia="pl-PL"/>
        </w:rPr>
        <w:t xml:space="preserve"> up. Prezydenta Miasta</w:t>
      </w:r>
    </w:p>
    <w:p>
      <w:pPr>
        <w:pStyle w:val="Tekstpodstawowy2"/>
        <w:widowControl/>
        <w:suppressAutoHyphens w:val="false"/>
        <w:bidi w:val="0"/>
        <w:spacing w:lineRule="auto" w:line="276" w:before="0" w:after="0"/>
        <w:ind w:left="0" w:right="0" w:hanging="0"/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  <w:lang w:eastAsia="pl-PL"/>
        </w:rPr>
      </w:pP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ab/>
        <w:tab/>
        <w:tab/>
        <w:tab/>
        <w:tab/>
        <w:tab/>
        <w:t>Katarzyna Polak</w:t>
      </w:r>
    </w:p>
    <w:p>
      <w:pPr>
        <w:pStyle w:val="Tekstpodstawowy2"/>
        <w:widowControl/>
        <w:suppressAutoHyphens w:val="false"/>
        <w:bidi w:val="0"/>
        <w:spacing w:lineRule="auto" w:line="276" w:before="0" w:after="0"/>
        <w:ind w:left="0" w:right="0" w:hanging="0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  <w:t>NACZELNIK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bCs/>
          <w:sz w:val="24"/>
          <w:szCs w:val="24"/>
          <w:lang w:eastAsia="pl-PL"/>
        </w:rPr>
        <w:tab/>
        <w:tab/>
        <w:tab/>
        <w:tab/>
        <w:tab/>
        <w:tab/>
        <w:t xml:space="preserve"> Wydziału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LibreOffice/7.1.2.2$Windows_X86_64 LibreOffice_project/8a45595d069ef5570103caea1b71cc9d82b2aae4</Application>
  <AppVersion>15.0000</AppVersion>
  <Pages>1</Pages>
  <Words>341</Words>
  <Characters>2194</Characters>
  <CharactersWithSpaces>2578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2021-06-28T14:25:33Z</cp:lastPrinted>
  <dcterms:modified xsi:type="dcterms:W3CDTF">2021-06-28T14:37:10Z</dcterms:modified>
  <cp:revision>45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