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18</w:t>
      </w:r>
      <w:r>
        <w:rPr>
          <w:rFonts w:ascii="Calibri" w:hAnsi="Calibri"/>
          <w:sz w:val="24"/>
          <w:szCs w:val="24"/>
        </w:rPr>
        <w:t>.2020</w:t>
        <w:br/>
        <w:t>OS.ZD-0234/21</w:t>
      </w:r>
      <w:r>
        <w:rPr>
          <w:rFonts w:ascii="Calibri" w:hAnsi="Calibri"/>
        </w:rPr>
        <w:tab/>
        <w:t xml:space="preserve">Racibórz, </w:t>
      </w:r>
      <w:r>
        <w:rPr>
          <w:rFonts w:ascii="Calibri" w:hAnsi="Calibri"/>
          <w:sz w:val="24"/>
          <w:szCs w:val="24"/>
        </w:rPr>
        <w:t>15.03.2021r.</w:t>
      </w:r>
      <w:r>
        <w:rPr>
          <w:rFonts w:ascii="Calibri" w:hAnsi="Calibri"/>
          <w:b/>
          <w:bCs/>
          <w:color w:val="auto"/>
          <w:sz w:val="24"/>
          <w:szCs w:val="24"/>
        </w:rPr>
        <w:tab/>
        <w:tab/>
        <w:tab/>
        <w:tab/>
      </w:r>
    </w:p>
    <w:p>
      <w:pPr>
        <w:pStyle w:val="Nagwek1"/>
        <w:spacing w:lineRule="auto" w:line="240" w:before="12" w:after="0"/>
        <w:jc w:val="left"/>
        <w:rPr>
          <w:rFonts w:ascii="Calibri" w:hAnsi="Calibri"/>
        </w:rPr>
      </w:pPr>
      <w:r>
        <w:rPr>
          <w:rFonts w:eastAsia="" w:cs="" w:ascii="Calibri" w:hAnsi="Calibri" w:cstheme="majorBidi" w:eastAsiaTheme="majorEastAsia"/>
          <w:b/>
          <w:bCs/>
          <w:color w:val="auto" w:themeShade="bf"/>
          <w:sz w:val="24"/>
          <w:szCs w:val="24"/>
        </w:rPr>
        <w:tab/>
        <w:tab/>
        <w:tab/>
        <w:tab/>
        <w:tab/>
      </w:r>
      <w:r>
        <w:rPr>
          <w:rFonts w:eastAsia="" w:cs="" w:ascii="Calibri" w:hAnsi="Calibri" w:cstheme="majorBidi" w:eastAsiaTheme="majorEastAsia"/>
          <w:b/>
          <w:bCs/>
          <w:color w:val="auto" w:themeShade="bf"/>
          <w:kern w:val="2"/>
          <w:sz w:val="24"/>
          <w:szCs w:val="24"/>
          <w:lang w:val="pl-PL" w:eastAsia="zh-CN" w:bidi="hi-IN"/>
        </w:rPr>
        <w:t>Obwieszczenie</w:t>
      </w:r>
    </w:p>
    <w:p>
      <w:pPr>
        <w:pStyle w:val="Normal"/>
        <w:spacing w:lineRule="auto" w:line="240" w:before="12" w:after="0"/>
        <w:jc w:val="left"/>
        <w:rPr>
          <w:rFonts w:ascii="Calibri" w:hAnsi="Calibri" w:eastAsia="" w:cs="" w:cstheme="majorBidi" w:eastAsiaTheme="majorEastAsia"/>
          <w:b/>
          <w:b/>
          <w:bCs/>
          <w:color w:val="auto" w:themeShade="bf"/>
        </w:rPr>
      </w:pPr>
      <w:r>
        <w:rPr>
          <w:rFonts w:eastAsia="" w:cs="" w:cstheme="majorBidi" w:eastAsiaTheme="majorEastAsia" w:ascii="Calibri" w:hAnsi="Calibri"/>
          <w:b/>
          <w:bCs/>
          <w:color w:val="auto" w:themeShade="bf"/>
        </w:rPr>
      </w:r>
    </w:p>
    <w:p>
      <w:pPr>
        <w:pStyle w:val="Normal"/>
        <w:suppressAutoHyphens w:val="true"/>
        <w:spacing w:lineRule="auto" w:line="360"/>
        <w:ind w:left="0" w:right="0" w:hanging="0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Na podstawie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 r. o udostępnianiu informacji o środowisku i jego ochronie, udziale społeczeństwa w ochronie środowiska oraz o ocenach oddziaływania na środowisko (t.j. Dz. U. z 2020 r. poz. 283 z późn. zm.) 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cs="Times New Roman" w:ascii="Calibri" w:hAnsi="Calibri"/>
          <w:sz w:val="24"/>
          <w:szCs w:val="24"/>
        </w:rPr>
        <w:t>ustawy z dnia 14 czerwca 1960 r. Kodeks postępowania administracyjnego (t.j. Dz. U. z 2020r. poz. 256 z późn. zm.),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z</w:t>
      </w:r>
      <w:r>
        <w:rPr>
          <w:rFonts w:ascii="Calibri" w:hAnsi="Calibri"/>
          <w:sz w:val="24"/>
          <w:szCs w:val="24"/>
        </w:rPr>
        <w:t xml:space="preserve">godnie z wymogami art. 10 § 1 Kodeksu Postępowania Administracyjnego, Prezydent Miasta Racibórz </w:t>
      </w:r>
      <w:r>
        <w:rPr>
          <w:rFonts w:ascii="Calibri" w:hAnsi="Calibri"/>
          <w:b w:val="false"/>
          <w:bCs w:val="false"/>
          <w:sz w:val="24"/>
          <w:szCs w:val="24"/>
        </w:rPr>
        <w:t>zawiadamia, że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w toku postępowania w sprawie wydania decyzji o środowiskowych uwarunkowaniach przedsięwzięcia pn. </w:t>
      </w:r>
      <w:r>
        <w:rPr>
          <w:rFonts w:cs="serif" w:ascii="Calibri" w:hAnsi="Calibri"/>
          <w:b/>
          <w:sz w:val="24"/>
          <w:szCs w:val="24"/>
        </w:rPr>
        <w:t xml:space="preserve">"Budowa instalacji przerobu tworzyw sztucznych przy ul. Piaskowej 4b, na działce 4758/125 w Raciborzu" </w:t>
      </w:r>
      <w:r>
        <w:rPr>
          <w:rFonts w:cs="serif" w:ascii="Calibri" w:hAnsi="Calibri"/>
          <w:sz w:val="24"/>
          <w:szCs w:val="24"/>
        </w:rPr>
        <w:t xml:space="preserve">zlokalizowanego na działce ewidencyjnej nr </w:t>
      </w:r>
      <w:r>
        <w:rPr>
          <w:rFonts w:cs="serif;Times New Roman" w:ascii="Calibri" w:hAnsi="Calibri"/>
          <w:sz w:val="24"/>
          <w:szCs w:val="24"/>
        </w:rPr>
        <w:t>4758/125 (</w:t>
      </w:r>
      <w:r>
        <w:rPr>
          <w:rFonts w:cs="serif" w:ascii="Calibri" w:hAnsi="Calibri"/>
          <w:sz w:val="24"/>
          <w:szCs w:val="24"/>
        </w:rPr>
        <w:t>k.m. 4)</w:t>
      </w:r>
      <w:r>
        <w:rPr>
          <w:rFonts w:cs="serif;Times New Roman" w:ascii="Calibri" w:hAnsi="Calibri"/>
          <w:sz w:val="24"/>
          <w:szCs w:val="24"/>
        </w:rPr>
        <w:t xml:space="preserve">, obręb </w:t>
      </w:r>
      <w:r>
        <w:rPr>
          <w:rFonts w:eastAsia="NSimSun" w:cs="serif;Times New Roman" w:ascii="Calibri" w:hAnsi="Calibri"/>
          <w:color w:val="auto"/>
          <w:kern w:val="2"/>
          <w:sz w:val="24"/>
          <w:szCs w:val="24"/>
          <w:lang w:val="pl-PL" w:eastAsia="zh-CN" w:bidi="hi-IN"/>
        </w:rPr>
        <w:t>Racibórz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, opinię o braku konieczności przeprowadzenia oceny oddziaływania na środowisko wydał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Regionalny Dyrektor Ochrony Środowiska w Katowicach- nr 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WOOŚ.4220.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580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.2020.JKS.3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10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.03.2021r.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>, Dyrektor Zarz</w:t>
      </w:r>
      <w:r>
        <w:rPr>
          <w:rFonts w:ascii="Calibri" w:hAnsi="Calibri"/>
          <w:sz w:val="24"/>
          <w:szCs w:val="24"/>
        </w:rPr>
        <w:t xml:space="preserve">ądu Zlewni Wód Polskich w Gliwicach nr </w:t>
      </w:r>
      <w:r>
        <w:rPr>
          <w:rFonts w:cs="serif" w:ascii="Calibri" w:hAnsi="Calibri"/>
          <w:sz w:val="24"/>
          <w:szCs w:val="24"/>
        </w:rPr>
        <w:t>GL.ZZŚ.1.435.171.2020.TM z dnia 2</w:t>
      </w:r>
      <w:r>
        <w:rPr>
          <w:rFonts w:eastAsia="NSimSun" w:cs="serif" w:ascii="Calibri" w:hAnsi="Calibri"/>
          <w:color w:val="auto"/>
          <w:kern w:val="2"/>
          <w:sz w:val="24"/>
          <w:szCs w:val="24"/>
          <w:lang w:val="pl-PL" w:eastAsia="zh-CN" w:bidi="hi-IN"/>
        </w:rPr>
        <w:t>4</w:t>
      </w:r>
      <w:r>
        <w:rPr>
          <w:rFonts w:cs="serif" w:ascii="Calibri" w:hAnsi="Calibri"/>
          <w:sz w:val="24"/>
          <w:szCs w:val="24"/>
        </w:rPr>
        <w:t>.02.2021r</w:t>
      </w:r>
      <w:r>
        <w:rPr>
          <w:rFonts w:ascii="Calibri" w:hAnsi="Calibri"/>
          <w:sz w:val="24"/>
          <w:szCs w:val="24"/>
        </w:rPr>
        <w:t>. i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Powiatowy Inspektor Sanitarn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4"/>
          <w:szCs w:val="24"/>
          <w:lang w:val="pl-PL" w:eastAsia="ar-SA" w:bidi="ar-SA"/>
        </w:rPr>
        <w:t>y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w Raciborzu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4"/>
          <w:szCs w:val="24"/>
          <w:lang w:val="pl-PL" w:eastAsia="ar-SA" w:bidi="ar-SA"/>
        </w:rPr>
        <w:t>nr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ONS/ZNS.523.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25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.2020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12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.10.2020r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>.</w:t>
      </w:r>
    </w:p>
    <w:p>
      <w:pPr>
        <w:pStyle w:val="Normal"/>
        <w:suppressAutoHyphens w:val="true"/>
        <w:spacing w:lineRule="auto" w:line="36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ab/>
      </w:r>
      <w:r>
        <w:rPr>
          <w:rFonts w:ascii="Calibri" w:hAnsi="Calibri"/>
          <w:sz w:val="24"/>
          <w:szCs w:val="24"/>
        </w:rPr>
        <w:t xml:space="preserve">Jednocześnie informuję, że </w:t>
      </w:r>
      <w:r>
        <w:rPr>
          <w:rFonts w:ascii="Calibri" w:hAnsi="Calibri"/>
          <w:b/>
          <w:bCs/>
          <w:sz w:val="24"/>
          <w:szCs w:val="24"/>
        </w:rPr>
        <w:t>Prezydent Miasta Racibórz zakończył postępowanie</w:t>
      </w:r>
      <w:r>
        <w:rPr>
          <w:rFonts w:ascii="Calibri" w:hAnsi="Calibri"/>
          <w:sz w:val="24"/>
          <w:szCs w:val="24"/>
        </w:rPr>
        <w:br/>
        <w:t>w sprawie wydania przedmiotowej decyzji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eastAsia="pl-PL"/>
        </w:rPr>
        <w:t xml:space="preserve">Przed wydaniem decyzji strony mogą wypowiedzieć się co do zebranych dowodów i materiałów oraz zgłoszonych żądań. </w:t>
      </w:r>
    </w:p>
    <w:p>
      <w:pPr>
        <w:pStyle w:val="Tekstpodstawowy2"/>
        <w:suppressAutoHyphens w:val="true"/>
        <w:spacing w:lineRule="auto" w:line="36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ab/>
        <w:t>Strony mogą zapoznawać się z dokumentacją sprawy oraz składać uwagi i wnioski</w:t>
        <w:br/>
        <w:t>w Wydziale Ochrony Środowiska i Rolnictwa Urzędu Miasta Racibórz, Racibórz, ul. Króla Stefana Batorego 6, w godzinach pracy Urzędu tj.: w środy w godz. 8.30-17.30, w piątki w godz. 8.30-13.30, w pozostałe dni w godz. 8.30-15.30.</w:t>
      </w:r>
    </w:p>
    <w:p>
      <w:pPr>
        <w:pStyle w:val="Tekstpodstawowy2"/>
        <w:suppressAutoHyphens w:val="true"/>
        <w:spacing w:lineRule="auto" w:line="360"/>
        <w:jc w:val="left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Ponieważ liczba stron niniejszego postępowania przekracza 10 o wszystkich czynnościach organu strony zawiadamiane są poprzez obwieszczenie.</w:t>
      </w:r>
    </w:p>
    <w:p>
      <w:pPr>
        <w:pStyle w:val="Normal"/>
        <w:suppressAutoHyphens w:val="true"/>
        <w:spacing w:lineRule="auto" w:line="360"/>
        <w:ind w:left="0" w:right="0" w:hanging="0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Zawiadomienie uważa się za dokonane po upływie 14 dni od dnia jego publicznego ogłoszenia. </w:t>
      </w:r>
      <w:r>
        <w:rPr>
          <w:rFonts w:ascii="Calibri" w:hAnsi="Calibri"/>
          <w:bCs/>
          <w:sz w:val="24"/>
          <w:szCs w:val="24"/>
          <w:lang w:eastAsia="pl-PL"/>
        </w:rPr>
        <w:t xml:space="preserve">Jeżeli </w:t>
      </w:r>
      <w:r>
        <w:rPr>
          <w:rFonts w:ascii="Calibri" w:hAnsi="Calibri"/>
          <w:b/>
          <w:bCs/>
          <w:sz w:val="24"/>
          <w:szCs w:val="24"/>
          <w:lang w:eastAsia="pl-PL"/>
        </w:rPr>
        <w:t>w terminie 21 dni od daty wywieszenia niniejszego zawiadomienia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nie zostaną złożone dodatkowe materiały lub uwagi decyzja zostanie wydana w oparciu </w:t>
        <w:br/>
        <w:t>o zebrany materiał dowodowy.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/>
        <w:ind w:left="0" w:right="0" w:hanging="0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ab/>
        <w:tab/>
        <w:tab/>
        <w:tab/>
        <w:tab/>
        <w:tab/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>Z up. Prezydenta Miasta</w:t>
      </w:r>
    </w:p>
    <w:p>
      <w:pPr>
        <w:pStyle w:val="Tekstpodstawowy2"/>
        <w:widowControl/>
        <w:suppressAutoHyphens w:val="false"/>
        <w:bidi w:val="0"/>
        <w:spacing w:lineRule="auto" w:line="240" w:before="57" w:after="0"/>
        <w:ind w:left="5839" w:right="0" w:hanging="0"/>
        <w:jc w:val="center"/>
        <w:rPr>
          <w:rFonts w:ascii="Calibri" w:hAnsi="Calibri"/>
          <w:b/>
          <w:b/>
          <w:bCs/>
          <w:i/>
          <w:i/>
          <w:iCs/>
          <w:sz w:val="22"/>
          <w:szCs w:val="22"/>
          <w:lang w:eastAsia="pl-PL"/>
        </w:rPr>
      </w:pPr>
      <w:r>
        <w:rPr>
          <w:rFonts w:ascii="Calibri" w:hAnsi="Calibri"/>
          <w:b/>
          <w:bCs/>
          <w:i/>
          <w:iCs/>
          <w:sz w:val="22"/>
          <w:szCs w:val="22"/>
          <w:lang w:eastAsia="pl-PL"/>
        </w:rPr>
        <w:t>Katarzyna Polak</w:t>
      </w:r>
    </w:p>
    <w:p>
      <w:pPr>
        <w:pStyle w:val="Tekstpodstawowy2"/>
        <w:widowControl/>
        <w:suppressAutoHyphens w:val="false"/>
        <w:bidi w:val="0"/>
        <w:spacing w:lineRule="auto" w:line="240"/>
        <w:ind w:left="5839" w:right="0" w:hanging="0"/>
        <w:jc w:val="center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NACZELNIK</w:t>
      </w:r>
    </w:p>
    <w:p>
      <w:pPr>
        <w:pStyle w:val="Normal"/>
        <w:widowControl/>
        <w:shd w:fill="FFFFFF" w:val="clear"/>
        <w:suppressAutoHyphens w:val="true"/>
        <w:bidi w:val="0"/>
        <w:spacing w:lineRule="auto" w:line="240"/>
        <w:ind w:left="0" w:right="0" w:hanging="0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ab/>
        <w:tab/>
        <w:tab/>
        <w:tab/>
        <w:tab/>
        <w:tab/>
        <w:tab/>
        <w:t xml:space="preserve">       Wydziału Ochrony Środowiska i Rolnictwa</w:t>
      </w:r>
    </w:p>
    <w:p>
      <w:pPr>
        <w:pStyle w:val="NormalnyWeb"/>
        <w:spacing w:lineRule="auto" w:line="360" w:before="0" w:after="0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nyWeb"/>
        <w:spacing w:lineRule="auto" w:line="360" w:before="0" w:after="0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nyWeb"/>
        <w:spacing w:lineRule="auto" w:line="360" w:before="0" w:after="0"/>
        <w:ind w:firstLine="708"/>
        <w:rPr>
          <w:rFonts w:ascii="Calibri" w:hAnsi="Calibri" w:cs="serif"/>
        </w:rPr>
      </w:pPr>
      <w:r>
        <w:rPr>
          <w:rFonts w:cs="serif" w:ascii="Calibri" w:hAnsi="Calibri"/>
        </w:rPr>
      </w:r>
    </w:p>
    <w:p>
      <w:pPr>
        <w:pStyle w:val="Western"/>
        <w:tabs>
          <w:tab w:val="clear" w:pos="709"/>
          <w:tab w:val="left" w:pos="6379" w:leader="none"/>
        </w:tabs>
        <w:spacing w:lineRule="auto" w:line="360" w:before="840" w:after="48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gwek2"/>
        <w:jc w:val="both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09"/>
  <w:autoHyphenation w:val="false"/>
  <w:evenAndOddHeader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yrnienie">
    <w:name w:val="Wyróżnienie"/>
    <w:qFormat/>
    <w:rPr>
      <w:i/>
      <w:iCs/>
    </w:rPr>
  </w:style>
  <w:style w:type="character" w:styleId="Mocnowyrniony">
    <w:name w:val="Mocno wyróżniony"/>
    <w:qFormat/>
    <w:rPr>
      <w:b/>
      <w:bCs/>
    </w:rPr>
  </w:style>
  <w:style w:type="character" w:styleId="WW8Num3ztrue">
    <w:name w:val="WW8Num3ztrue"/>
    <w:qFormat/>
    <w:rPr/>
  </w:style>
  <w:style w:type="character" w:styleId="WW8Num3zfalse">
    <w:name w:val="WW8Num3zfals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Map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LibreOffice/6.3.0.4$Windows_x86 LibreOffice_project/057fc023c990d676a43019934386b85b21a9ee99</Application>
  <Pages>2</Pages>
  <Words>334</Words>
  <Characters>2102</Characters>
  <CharactersWithSpaces>2470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2021-03-16T08:22:35Z</dcterms:modified>
  <cp:revision>41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