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68" w:rsidRDefault="00244DC8" w:rsidP="00D11368">
      <w:pPr>
        <w:widowControl w:val="0"/>
        <w:suppressAutoHyphens/>
        <w:spacing w:after="0" w:line="240" w:lineRule="auto"/>
        <w:ind w:left="4956" w:firstLine="708"/>
        <w:rPr>
          <w:rFonts w:ascii="Times New Roman" w:eastAsia="Arial Unicode MS" w:hAnsi="Times New Roman" w:cs="Tahoma"/>
          <w:color w:val="000000"/>
          <w:kern w:val="2"/>
          <w:lang w:bidi="pl-PL"/>
        </w:rPr>
      </w:pP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IFVIII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.7570.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2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3.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79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.2018</w:t>
      </w:r>
    </w:p>
    <w:p w:rsidR="00C0533F" w:rsidRDefault="00244DC8" w:rsidP="00D11368">
      <w:pPr>
        <w:widowControl w:val="0"/>
        <w:suppressAutoHyphens/>
        <w:spacing w:after="0" w:line="240" w:lineRule="auto"/>
        <w:ind w:left="4956" w:firstLine="708"/>
        <w:rPr>
          <w:rFonts w:ascii="Times New Roman" w:eastAsia="Arial Unicode MS" w:hAnsi="Times New Roman" w:cs="Tahoma"/>
          <w:color w:val="000000"/>
          <w:kern w:val="2"/>
          <w:lang w:bidi="pl-PL"/>
        </w:rPr>
      </w:pPr>
    </w:p>
    <w:p w:rsidR="00C0533F" w:rsidRDefault="00244DC8" w:rsidP="00D11368">
      <w:pPr>
        <w:widowControl w:val="0"/>
        <w:suppressAutoHyphens/>
        <w:spacing w:after="0" w:line="240" w:lineRule="auto"/>
        <w:ind w:left="4956" w:firstLine="708"/>
        <w:rPr>
          <w:rFonts w:ascii="Times New Roman" w:eastAsia="Arial Unicode MS" w:hAnsi="Times New Roman" w:cs="Tahoma"/>
          <w:color w:val="000000"/>
          <w:kern w:val="2"/>
          <w:lang w:bidi="pl-PL"/>
        </w:rPr>
      </w:pPr>
    </w:p>
    <w:p w:rsidR="00DE7DB2" w:rsidRDefault="00244DC8" w:rsidP="00D11368">
      <w:pPr>
        <w:widowControl w:val="0"/>
        <w:suppressAutoHyphens/>
        <w:spacing w:after="0" w:line="240" w:lineRule="auto"/>
        <w:ind w:left="4956" w:firstLine="708"/>
        <w:rPr>
          <w:rFonts w:ascii="Times New Roman" w:eastAsia="Arial Unicode MS" w:hAnsi="Times New Roman" w:cs="Tahoma"/>
          <w:color w:val="000000"/>
          <w:kern w:val="2"/>
          <w:lang w:bidi="pl-PL"/>
        </w:rPr>
      </w:pPr>
    </w:p>
    <w:p w:rsidR="00336055" w:rsidRPr="00A212CD" w:rsidRDefault="00244DC8" w:rsidP="0033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2CD">
        <w:rPr>
          <w:rFonts w:ascii="Times New Roman" w:eastAsia="Times New Roman" w:hAnsi="Times New Roman" w:cs="Times New Roman"/>
          <w:b/>
          <w:sz w:val="24"/>
          <w:szCs w:val="24"/>
        </w:rPr>
        <w:t>OBWIESZCZENIE</w:t>
      </w:r>
    </w:p>
    <w:p w:rsidR="00336055" w:rsidRPr="00A212CD" w:rsidRDefault="00244DC8" w:rsidP="0033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055" w:rsidRPr="008E194B" w:rsidRDefault="00244DC8" w:rsidP="0033605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</w:rPr>
      </w:pPr>
      <w:r>
        <w:rPr>
          <w:rFonts w:ascii="Times New Roman" w:eastAsia="Times New Roman" w:hAnsi="Times New Roman" w:cs="Times New Roman"/>
        </w:rPr>
        <w:t>Na podstawie art. 49 ustawy z dnia 14 czerwca 1960 r. – Kodeks postępowania administracyjnego (t.j. Dz. U. z 20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r., poz. 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6 ze zm.) </w:t>
      </w:r>
      <w:r w:rsidRPr="00100F5C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zwanej dalej </w:t>
      </w:r>
      <w:r>
        <w:rPr>
          <w:rFonts w:ascii="Times New Roman" w:eastAsia="Times New Roman" w:hAnsi="Times New Roman" w:cs="Times New Roman"/>
          <w:i/>
        </w:rPr>
        <w:t>kpa</w:t>
      </w:r>
      <w:r>
        <w:rPr>
          <w:rFonts w:ascii="Times New Roman" w:eastAsia="Times New Roman" w:hAnsi="Times New Roman" w:cs="Times New Roman"/>
        </w:rPr>
        <w:t xml:space="preserve">, w związku z </w:t>
      </w:r>
      <w:r>
        <w:rPr>
          <w:rFonts w:ascii="Times New Roman" w:eastAsia="Times New Roman" w:hAnsi="Times New Roman" w:cs="Times New Roman"/>
        </w:rPr>
        <w:t xml:space="preserve">art. 8 </w:t>
      </w:r>
      <w:r>
        <w:rPr>
          <w:rFonts w:ascii="Times New Roman" w:eastAsia="Times New Roman" w:hAnsi="Times New Roman" w:cs="Times New Roman"/>
        </w:rPr>
        <w:br/>
        <w:t xml:space="preserve">i </w:t>
      </w:r>
      <w:r>
        <w:rPr>
          <w:rFonts w:ascii="Times New Roman" w:eastAsia="Times New Roman" w:hAnsi="Times New Roman" w:cs="Times New Roman"/>
        </w:rPr>
        <w:t xml:space="preserve">art. 118a ust. 2 </w:t>
      </w:r>
      <w:r>
        <w:rPr>
          <w:rFonts w:ascii="Times New Roman" w:eastAsia="Times New Roman" w:hAnsi="Times New Roman" w:cs="Times New Roman"/>
        </w:rPr>
        <w:t xml:space="preserve">ustawy z dnia 21 sierpnia 1997 r. – o gospodarce nieruchomościami </w:t>
      </w:r>
      <w:r>
        <w:rPr>
          <w:rFonts w:ascii="Times New Roman" w:eastAsia="Lucida Sans Unicode" w:hAnsi="Times New Roman" w:cs="Times New Roman"/>
          <w:noProof/>
          <w:color w:val="000000"/>
        </w:rPr>
        <w:t xml:space="preserve">(t.j. Dz. U. </w:t>
      </w:r>
      <w:r>
        <w:rPr>
          <w:rFonts w:ascii="Times New Roman" w:eastAsia="Lucida Sans Unicode" w:hAnsi="Times New Roman" w:cs="Times New Roman"/>
          <w:noProof/>
          <w:color w:val="000000"/>
        </w:rPr>
        <w:br/>
      </w:r>
      <w:r>
        <w:rPr>
          <w:rFonts w:ascii="Times New Roman" w:eastAsia="Lucida Sans Unicode" w:hAnsi="Times New Roman" w:cs="Times New Roman"/>
          <w:noProof/>
          <w:color w:val="000000"/>
        </w:rPr>
        <w:t>z 2020 r., poz. 65</w:t>
      </w:r>
      <w:r>
        <w:rPr>
          <w:rFonts w:ascii="Times New Roman" w:eastAsia="Lucida Sans Unicode" w:hAnsi="Times New Roman" w:cs="Times New Roman"/>
          <w:noProof/>
          <w:color w:val="000000"/>
        </w:rPr>
        <w:t xml:space="preserve"> ze zm.</w:t>
      </w:r>
      <w:r>
        <w:rPr>
          <w:rFonts w:ascii="Times New Roman" w:eastAsia="Lucida Sans Unicode" w:hAnsi="Times New Roman" w:cs="Times New Roman"/>
          <w:noProof/>
          <w:color w:val="000000"/>
        </w:rPr>
        <w:t xml:space="preserve">) </w:t>
      </w:r>
      <w:r>
        <w:rPr>
          <w:rFonts w:ascii="Times New Roman" w:eastAsia="Times New Roman" w:hAnsi="Times New Roman" w:cs="Times New Roman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F5C">
        <w:rPr>
          <w:rFonts w:ascii="Times New Roman" w:eastAsia="Times New Roman" w:hAnsi="Times New Roman" w:cs="Times New Roman"/>
        </w:rPr>
        <w:t xml:space="preserve">art. 23 ustawy z dnia 10 kwietnia 2003 r. – o szczególnych zasadach przygotowania i realizacji inwestycji w zakresie dróg publicznych (t.j. Dz. </w:t>
      </w:r>
      <w:r w:rsidRPr="00100F5C">
        <w:rPr>
          <w:rFonts w:ascii="Times New Roman" w:eastAsia="Times New Roman" w:hAnsi="Times New Roman" w:cs="Times New Roman"/>
        </w:rPr>
        <w:t>U. z 20</w:t>
      </w:r>
      <w:r>
        <w:rPr>
          <w:rFonts w:ascii="Times New Roman" w:eastAsia="Times New Roman" w:hAnsi="Times New Roman" w:cs="Times New Roman"/>
        </w:rPr>
        <w:t>20 r., poz. 1363</w:t>
      </w:r>
      <w:r w:rsidRPr="00100F5C">
        <w:rPr>
          <w:rFonts w:ascii="Times New Roman" w:eastAsia="Times New Roman" w:hAnsi="Times New Roman" w:cs="Times New Roman"/>
          <w:color w:val="000000"/>
        </w:rPr>
        <w:t>)</w:t>
      </w:r>
      <w:r w:rsidRPr="00100F5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Wojewoda Śląski</w:t>
      </w:r>
      <w:r w:rsidRPr="00C4324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zawiadamia strony postępowania, </w:t>
      </w:r>
      <w:r w:rsidRPr="00C43243">
        <w:rPr>
          <w:rFonts w:ascii="Times New Roman" w:hAnsi="Times New Roman" w:cs="Times New Roman"/>
          <w:b/>
        </w:rPr>
        <w:t>że została wydana decyzja</w:t>
      </w:r>
      <w:r w:rsidRPr="00C43243">
        <w:rPr>
          <w:rFonts w:ascii="Times New Roman" w:hAnsi="Times New Roman" w:cs="Times New Roman"/>
        </w:rPr>
        <w:t xml:space="preserve"> </w:t>
      </w:r>
      <w:r w:rsidRPr="00C43243">
        <w:rPr>
          <w:rFonts w:ascii="Times New Roman" w:hAnsi="Times New Roman" w:cs="Times New Roman"/>
          <w:b/>
        </w:rPr>
        <w:t>znak:</w:t>
      </w:r>
      <w:r>
        <w:rPr>
          <w:rFonts w:ascii="Times New Roman" w:hAnsi="Times New Roman" w:cs="Times New Roman"/>
          <w:b/>
        </w:rPr>
        <w:t xml:space="preserve"> </w:t>
      </w:r>
      <w:r w:rsidRPr="002D5467">
        <w:rPr>
          <w:rFonts w:ascii="Times New Roman" w:eastAsia="Arial Unicode MS" w:hAnsi="Times New Roman" w:cs="Tahoma"/>
          <w:b/>
          <w:color w:val="000000"/>
          <w:kern w:val="2"/>
          <w:lang w:bidi="pl-PL"/>
        </w:rPr>
        <w:t>IFVIII.7570.</w:t>
      </w:r>
      <w:r>
        <w:rPr>
          <w:rFonts w:ascii="Times New Roman" w:eastAsia="Arial Unicode MS" w:hAnsi="Times New Roman" w:cs="Tahoma"/>
          <w:b/>
          <w:color w:val="000000"/>
          <w:kern w:val="2"/>
          <w:lang w:bidi="pl-PL"/>
        </w:rPr>
        <w:t>23.</w:t>
      </w:r>
      <w:r>
        <w:rPr>
          <w:rFonts w:ascii="Times New Roman" w:eastAsia="Arial Unicode MS" w:hAnsi="Times New Roman" w:cs="Tahoma"/>
          <w:b/>
          <w:color w:val="000000"/>
          <w:kern w:val="2"/>
          <w:lang w:bidi="pl-PL"/>
        </w:rPr>
        <w:t>79</w:t>
      </w:r>
      <w:r w:rsidRPr="002D5467">
        <w:rPr>
          <w:rFonts w:ascii="Times New Roman" w:eastAsia="Arial Unicode MS" w:hAnsi="Times New Roman" w:cs="Tahoma"/>
          <w:b/>
          <w:color w:val="000000"/>
          <w:kern w:val="2"/>
          <w:lang w:bidi="pl-PL"/>
        </w:rPr>
        <w:t>.201</w:t>
      </w:r>
      <w:r>
        <w:rPr>
          <w:rFonts w:ascii="Times New Roman" w:eastAsia="Arial Unicode MS" w:hAnsi="Times New Roman" w:cs="Tahoma"/>
          <w:b/>
          <w:color w:val="000000"/>
          <w:kern w:val="2"/>
          <w:lang w:bidi="pl-PL"/>
        </w:rPr>
        <w:t>8</w:t>
      </w:r>
      <w:r>
        <w:rPr>
          <w:rFonts w:ascii="Times New Roman" w:hAnsi="Times New Roman" w:cs="Times New Roman"/>
          <w:b/>
        </w:rPr>
        <w:t xml:space="preserve"> </w:t>
      </w:r>
      <w:r w:rsidRPr="00C43243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25 września</w:t>
      </w:r>
      <w:r>
        <w:rPr>
          <w:rFonts w:ascii="Times New Roman" w:hAnsi="Times New Roman" w:cs="Times New Roman"/>
          <w:b/>
        </w:rPr>
        <w:t xml:space="preserve"> 2020</w:t>
      </w:r>
      <w:r w:rsidRPr="00C43243">
        <w:rPr>
          <w:rFonts w:ascii="Times New Roman" w:hAnsi="Times New Roman" w:cs="Times New Roman"/>
          <w:b/>
        </w:rPr>
        <w:t xml:space="preserve"> r.</w:t>
      </w:r>
      <w:r>
        <w:rPr>
          <w:rFonts w:ascii="Times New Roman" w:hAnsi="Times New Roman" w:cs="Times New Roman"/>
          <w:b/>
        </w:rPr>
        <w:t xml:space="preserve">, </w:t>
      </w:r>
      <w:r w:rsidRPr="00C43243">
        <w:rPr>
          <w:rFonts w:ascii="Times New Roman" w:hAnsi="Times New Roman" w:cs="Times New Roman"/>
          <w:b/>
        </w:rPr>
        <w:t>orzekając</w:t>
      </w:r>
      <w:r>
        <w:rPr>
          <w:rFonts w:ascii="Times New Roman" w:hAnsi="Times New Roman" w:cs="Times New Roman"/>
          <w:b/>
        </w:rPr>
        <w:t>a</w:t>
      </w:r>
      <w:r w:rsidRPr="00C43243">
        <w:rPr>
          <w:rFonts w:ascii="Times New Roman" w:hAnsi="Times New Roman" w:cs="Times New Roman"/>
          <w:b/>
        </w:rPr>
        <w:t xml:space="preserve"> o ustaleniu </w:t>
      </w:r>
      <w:r w:rsidRPr="00C43243">
        <w:rPr>
          <w:rFonts w:ascii="Times New Roman" w:hAnsi="Times New Roman" w:cs="Times New Roman"/>
          <w:b/>
          <w:bCs/>
        </w:rPr>
        <w:t>odszkodowania</w:t>
      </w:r>
      <w:r w:rsidRPr="00C43243">
        <w:rPr>
          <w:rFonts w:ascii="Times New Roman" w:hAnsi="Times New Roman" w:cs="Times New Roman"/>
          <w:b/>
        </w:rPr>
        <w:t xml:space="preserve"> </w:t>
      </w:r>
      <w:r w:rsidRPr="00100F5C">
        <w:rPr>
          <w:rFonts w:ascii="Times New Roman" w:eastAsia="Arial Unicode MS" w:hAnsi="Times New Roman" w:cs="Times New Roman"/>
          <w:b/>
          <w:kern w:val="2"/>
        </w:rPr>
        <w:t xml:space="preserve">za nieruchomość </w:t>
      </w:r>
      <w:r>
        <w:rPr>
          <w:rFonts w:ascii="Times New Roman" w:eastAsia="Arial Unicode MS" w:hAnsi="Times New Roman" w:cs="Times New Roman"/>
          <w:b/>
          <w:kern w:val="2"/>
        </w:rPr>
        <w:t xml:space="preserve">położoną </w:t>
      </w:r>
      <w:r w:rsidRPr="002F5AF9">
        <w:rPr>
          <w:rFonts w:ascii="Times New Roman" w:eastAsia="Times New Roman" w:hAnsi="Times New Roman" w:cs="Times New Roman"/>
          <w:b/>
          <w:lang w:eastAsia="ar-SA"/>
        </w:rPr>
        <w:t xml:space="preserve">w gminie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Racibórz, obręb Miedonia 1, </w:t>
      </w:r>
      <w:r>
        <w:rPr>
          <w:rFonts w:ascii="Times New Roman" w:eastAsia="Times New Roman" w:hAnsi="Times New Roman" w:cs="Times New Roman"/>
          <w:b/>
          <w:lang w:eastAsia="ar-SA"/>
        </w:rPr>
        <w:t>oznaczoną jako działka nr 56/1 o powierzchni 0,0542 ha i działka nr 56/2 o powierzchni 0,0013 ha</w:t>
      </w:r>
      <w:r>
        <w:rPr>
          <w:rFonts w:ascii="Times New Roman" w:eastAsia="Times New Roman" w:hAnsi="Times New Roman" w:cs="Times New Roman"/>
          <w:lang w:eastAsia="ar-SA"/>
        </w:rPr>
        <w:t xml:space="preserve">, powstałą z podziału działki </w:t>
      </w:r>
      <w:r>
        <w:rPr>
          <w:rFonts w:ascii="Times New Roman" w:eastAsia="Times New Roman" w:hAnsi="Times New Roman" w:cs="Times New Roman"/>
          <w:lang w:eastAsia="ar-SA"/>
        </w:rPr>
        <w:br/>
        <w:t>nr 56</w:t>
      </w:r>
      <w:r>
        <w:rPr>
          <w:rFonts w:ascii="Times New Roman" w:hAnsi="Times New Roman" w:cs="Times New Roman"/>
          <w:kern w:val="2"/>
        </w:rPr>
        <w:t xml:space="preserve">, zapisaną w księdze wieczystej nr </w:t>
      </w:r>
      <w:r>
        <w:rPr>
          <w:rFonts w:ascii="Times New Roman" w:eastAsia="Times New Roman" w:hAnsi="Times New Roman" w:cs="Times New Roman"/>
          <w:lang w:eastAsia="ar-SA"/>
        </w:rPr>
        <w:t xml:space="preserve">GL1R/00009094/5 prowadzonej przez Sąd Rejonowy </w:t>
      </w:r>
      <w:r>
        <w:rPr>
          <w:rFonts w:ascii="Times New Roman" w:eastAsia="Times New Roman" w:hAnsi="Times New Roman" w:cs="Times New Roman"/>
          <w:lang w:eastAsia="ar-SA"/>
        </w:rPr>
        <w:br/>
        <w:t>w Raciborzu V Wydział Ksiąg Wieczystych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336055" w:rsidRDefault="00244DC8" w:rsidP="0033605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2F5AF9">
        <w:rPr>
          <w:rFonts w:ascii="Times New Roman" w:hAnsi="Times New Roman" w:cs="Times New Roman"/>
        </w:rPr>
        <w:t xml:space="preserve">Przedmiotowa nieruchomość objęta została decyzją Wojewody Śląskiego nr 10/2018 z dnia </w:t>
      </w:r>
      <w:r w:rsidRPr="002F5AF9">
        <w:rPr>
          <w:rFonts w:ascii="Times New Roman" w:hAnsi="Times New Roman" w:cs="Times New Roman"/>
        </w:rPr>
        <w:br/>
        <w:t xml:space="preserve">25 czerwca 2018 r. znak: IFXIII.7820.124.2016 – o zezwoleniu na realizację inwestycji drogowej, </w:t>
      </w:r>
      <w:r w:rsidRPr="002F5AF9">
        <w:rPr>
          <w:rFonts w:ascii="Times New Roman" w:hAnsi="Times New Roman" w:cs="Times New Roman"/>
        </w:rPr>
        <w:br/>
        <w:t xml:space="preserve">pn. „Budowa Regionalnej Drogi Racibórz – Pszczyna na odcinku od DK 45 w </w:t>
      </w:r>
      <w:r w:rsidRPr="002F5AF9">
        <w:rPr>
          <w:rFonts w:ascii="Times New Roman" w:hAnsi="Times New Roman" w:cs="Times New Roman"/>
        </w:rPr>
        <w:t xml:space="preserve">gminie Rudnik </w:t>
      </w:r>
      <w:r w:rsidRPr="002F5AF9">
        <w:rPr>
          <w:rFonts w:ascii="Times New Roman" w:hAnsi="Times New Roman" w:cs="Times New Roman"/>
        </w:rPr>
        <w:br/>
        <w:t xml:space="preserve">do ul. Sportowej w Rybniku jako nowej drogi wojewódzkiej nr 935 – etap 4 i 5 obwodnica miasta Racibórz”, której nadano rygor natychmiastowej wykonalności. </w:t>
      </w:r>
    </w:p>
    <w:p w:rsidR="00F506F2" w:rsidRDefault="00244DC8" w:rsidP="00F506F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bCs/>
          <w:kern w:val="2"/>
          <w:lang w:eastAsia="en-US"/>
        </w:rPr>
      </w:pPr>
      <w:r>
        <w:rPr>
          <w:rFonts w:ascii="Times New Roman" w:eastAsia="Times New Roman" w:hAnsi="Times New Roman" w:cs="Times New Roman"/>
          <w:lang w:eastAsia="ar-SA"/>
        </w:rPr>
        <w:t>W związku z brakiem mo</w:t>
      </w:r>
      <w:r>
        <w:rPr>
          <w:rFonts w:ascii="Times New Roman" w:eastAsia="Times New Roman" w:hAnsi="Times New Roman" w:cs="Times New Roman"/>
        </w:rPr>
        <w:t>żliwości ustalenia i zawiadomienia stron postępowania o czynnoś</w:t>
      </w:r>
      <w:r>
        <w:rPr>
          <w:rFonts w:ascii="Times New Roman" w:eastAsia="Times New Roman" w:hAnsi="Times New Roman" w:cs="Times New Roman"/>
        </w:rPr>
        <w:t xml:space="preserve">ciach tutejszego organu, zasadne jest dokonanie zawiadomienia przez obwieszczenie. </w:t>
      </w:r>
      <w:r>
        <w:rPr>
          <w:rFonts w:ascii="Times New Roman" w:hAnsi="Times New Roman" w:cs="Times New Roman"/>
          <w:kern w:val="2"/>
        </w:rPr>
        <w:t xml:space="preserve">Zgodnie z art. 49 </w:t>
      </w:r>
      <w:r>
        <w:rPr>
          <w:rFonts w:ascii="Times New Roman" w:eastAsia="Calibri" w:hAnsi="Times New Roman" w:cs="Times New Roman"/>
          <w:noProof/>
        </w:rPr>
        <w:t xml:space="preserve">§ 2 </w:t>
      </w:r>
      <w:r>
        <w:rPr>
          <w:rFonts w:ascii="Times New Roman" w:hAnsi="Times New Roman" w:cs="Times New Roman"/>
          <w:kern w:val="2"/>
        </w:rPr>
        <w:t>kpa z</w:t>
      </w:r>
      <w:r>
        <w:rPr>
          <w:rFonts w:ascii="Times New Roman" w:hAnsi="Times New Roman"/>
          <w:bCs/>
          <w:kern w:val="2"/>
          <w:lang w:eastAsia="en-US"/>
        </w:rPr>
        <w:t>awiadomienie uważa się za dokonane po upływie 14 dni od dnia, w którym nastąpiło publiczne obwieszczenie.</w:t>
      </w:r>
    </w:p>
    <w:p w:rsidR="00336055" w:rsidRDefault="00244DC8" w:rsidP="00F506F2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325714">
        <w:rPr>
          <w:rFonts w:ascii="Times New Roman" w:eastAsia="Times New Roman" w:hAnsi="Times New Roman" w:cs="Times New Roman"/>
          <w:lang w:eastAsia="ar-SA"/>
        </w:rPr>
        <w:t xml:space="preserve"> Ponadto informuję, że zgodnie z art. 73</w:t>
      </w:r>
      <w:r w:rsidRPr="00325714">
        <w:rPr>
          <w:rFonts w:ascii="Times New Roman" w:eastAsia="Times New Roman" w:hAnsi="Times New Roman" w:cs="Times New Roman"/>
          <w:lang w:eastAsia="ar-SA"/>
        </w:rPr>
        <w:t xml:space="preserve"> § 1 </w:t>
      </w:r>
      <w:r w:rsidRPr="00297E9B">
        <w:rPr>
          <w:rFonts w:ascii="Times New Roman" w:eastAsia="Times New Roman" w:hAnsi="Times New Roman" w:cs="Times New Roman"/>
          <w:i/>
          <w:lang w:eastAsia="ar-SA"/>
        </w:rPr>
        <w:t>kpa</w:t>
      </w:r>
      <w:r w:rsidRPr="00325714">
        <w:rPr>
          <w:rFonts w:ascii="Times New Roman" w:eastAsia="Times New Roman" w:hAnsi="Times New Roman" w:cs="Times New Roman"/>
          <w:lang w:eastAsia="ar-SA"/>
        </w:rPr>
        <w:t xml:space="preserve"> strona ma prawo wglądu w akta sprawy, sporządzenie z nich notatek, kopii lub odpisów. Prawo to przysługuje równ</w:t>
      </w:r>
      <w:r>
        <w:rPr>
          <w:rFonts w:ascii="Times New Roman" w:eastAsia="Times New Roman" w:hAnsi="Times New Roman" w:cs="Times New Roman"/>
          <w:lang w:eastAsia="ar-SA"/>
        </w:rPr>
        <w:t>ież po zakończeniu postępowania</w:t>
      </w:r>
    </w:p>
    <w:p w:rsidR="00336055" w:rsidRPr="00A212CD" w:rsidRDefault="00244DC8" w:rsidP="0033605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212CD">
        <w:rPr>
          <w:rFonts w:ascii="Times New Roman" w:eastAsia="Times New Roman" w:hAnsi="Times New Roman" w:cs="Times New Roman"/>
        </w:rPr>
        <w:t>Akta przedmiotowej sprawy dostępne są w</w:t>
      </w:r>
      <w:r w:rsidRPr="00A212CD">
        <w:rPr>
          <w:rFonts w:ascii="Times New Roman" w:eastAsia="Times New Roman" w:hAnsi="Times New Roman" w:cs="Times New Roman"/>
          <w:b/>
        </w:rPr>
        <w:t xml:space="preserve"> </w:t>
      </w:r>
      <w:r w:rsidRPr="00A212CD">
        <w:rPr>
          <w:rFonts w:ascii="Times New Roman" w:eastAsia="Times New Roman" w:hAnsi="Times New Roman" w:cs="Times New Roman"/>
        </w:rPr>
        <w:t>Wydziale Infrastruktury Śląskiego Urzędu Wojewódzkiego w Bielsku</w:t>
      </w:r>
      <w:r w:rsidRPr="00A212CD">
        <w:rPr>
          <w:rFonts w:ascii="Times New Roman" w:eastAsia="Times New Roman" w:hAnsi="Times New Roman" w:cs="Times New Roman"/>
        </w:rPr>
        <w:t>-Białej, ul. Piastowska 40, 43-300 Biel</w:t>
      </w:r>
      <w:r>
        <w:rPr>
          <w:rFonts w:ascii="Times New Roman" w:eastAsia="Times New Roman" w:hAnsi="Times New Roman" w:cs="Times New Roman"/>
        </w:rPr>
        <w:t xml:space="preserve">sko-Biała, </w:t>
      </w:r>
      <w:r w:rsidRPr="00A212CD">
        <w:rPr>
          <w:rFonts w:ascii="Times New Roman" w:eastAsia="Times New Roman" w:hAnsi="Times New Roman" w:cs="Times New Roman"/>
          <w:lang w:eastAsia="ar-SA"/>
        </w:rPr>
        <w:t xml:space="preserve">po uprzednim uzgodnieniu terminu pod nr telefonu </w:t>
      </w:r>
      <w:r w:rsidRPr="00A212CD">
        <w:rPr>
          <w:rFonts w:ascii="Times New Roman" w:eastAsia="Times New Roman" w:hAnsi="Times New Roman" w:cs="Times New Roman"/>
        </w:rPr>
        <w:t xml:space="preserve"> (33) 8136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14</w:t>
      </w:r>
      <w:r w:rsidRPr="00A212CD">
        <w:rPr>
          <w:rFonts w:ascii="Times New Roman" w:eastAsia="Times New Roman" w:hAnsi="Times New Roman" w:cs="Times New Roman"/>
        </w:rPr>
        <w:t>.</w:t>
      </w:r>
    </w:p>
    <w:p w:rsidR="00336055" w:rsidRPr="002D31DC" w:rsidRDefault="00244DC8" w:rsidP="003360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cs-CZ"/>
        </w:rPr>
      </w:pPr>
    </w:p>
    <w:p w:rsidR="00336055" w:rsidRPr="002D31DC" w:rsidRDefault="00244DC8" w:rsidP="003360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Lucida Sans Unicode" w:hAnsi="Times New Roman" w:cs="Times New Roman"/>
          <w:noProof/>
          <w:color w:val="000000"/>
          <w:lang w:val="cs-CZ"/>
        </w:rPr>
      </w:pPr>
      <w:r>
        <w:rPr>
          <w:rFonts w:ascii="Times New Roman" w:eastAsia="Lucida Sans Unicode" w:hAnsi="Times New Roman" w:cs="Times New Roman"/>
          <w:noProof/>
          <w:color w:val="000000"/>
          <w:lang w:val="cs-CZ"/>
        </w:rPr>
        <w:t xml:space="preserve">    </w:t>
      </w:r>
    </w:p>
    <w:p w:rsidR="00383741" w:rsidRDefault="00244DC8" w:rsidP="00383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83741" w:rsidRDefault="00244DC8" w:rsidP="003837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383741" w:rsidRDefault="00244DC8" w:rsidP="00383741">
      <w:pPr>
        <w:autoSpaceDE w:val="0"/>
        <w:autoSpaceDN w:val="0"/>
        <w:adjustRightInd w:val="0"/>
        <w:spacing w:after="0" w:line="240" w:lineRule="auto"/>
        <w:ind w:left="4536" w:right="1276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Z up. WOJEWODY ŚLĄSKIEGO</w:t>
      </w:r>
    </w:p>
    <w:p w:rsidR="00383741" w:rsidRDefault="00244DC8" w:rsidP="0038374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noProof/>
          <w:color w:val="000000"/>
          <w:sz w:val="16"/>
          <w:szCs w:val="16"/>
        </w:rPr>
      </w:pPr>
    </w:p>
    <w:p w:rsidR="00383741" w:rsidRDefault="00244DC8" w:rsidP="00383741">
      <w:pPr>
        <w:autoSpaceDE w:val="0"/>
        <w:autoSpaceDN w:val="0"/>
        <w:adjustRightInd w:val="0"/>
        <w:spacing w:after="0" w:line="240" w:lineRule="auto"/>
        <w:ind w:left="4536" w:right="1276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383741" w:rsidRDefault="00244DC8" w:rsidP="00383741">
      <w:pPr>
        <w:autoSpaceDE w:val="0"/>
        <w:autoSpaceDN w:val="0"/>
        <w:adjustRightInd w:val="0"/>
        <w:spacing w:after="0" w:line="240" w:lineRule="auto"/>
        <w:ind w:left="4536" w:right="1276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Krzysztof Kabała</w:t>
      </w:r>
    </w:p>
    <w:p w:rsidR="00383741" w:rsidRDefault="00244DC8" w:rsidP="00383741">
      <w:pPr>
        <w:autoSpaceDE w:val="0"/>
        <w:autoSpaceDN w:val="0"/>
        <w:adjustRightInd w:val="0"/>
        <w:spacing w:after="0" w:line="240" w:lineRule="auto"/>
        <w:ind w:left="4536" w:right="1276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Kierownik Oddziału</w:t>
      </w:r>
    </w:p>
    <w:p w:rsidR="00383741" w:rsidRDefault="00244DC8" w:rsidP="00383741">
      <w:pPr>
        <w:autoSpaceDE w:val="0"/>
        <w:autoSpaceDN w:val="0"/>
        <w:adjustRightInd w:val="0"/>
        <w:spacing w:after="0" w:line="240" w:lineRule="auto"/>
        <w:ind w:left="4536" w:right="1276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  do Spraw Odszkodowań</w:t>
      </w:r>
      <w:r>
        <w:rPr>
          <w:rFonts w:ascii="Times New Roman" w:hAnsi="Times New Roman" w:cs="Times New Roman"/>
          <w:color w:val="000000"/>
          <w:lang w:val="cs-CZ"/>
        </w:rPr>
        <w:tab/>
      </w:r>
    </w:p>
    <w:p w:rsidR="00383741" w:rsidRDefault="00244DC8" w:rsidP="00383741">
      <w:pPr>
        <w:autoSpaceDE w:val="0"/>
        <w:autoSpaceDN w:val="0"/>
        <w:adjustRightInd w:val="0"/>
        <w:spacing w:after="0" w:line="240" w:lineRule="auto"/>
        <w:ind w:left="4248" w:right="990" w:firstLine="708"/>
        <w:rPr>
          <w:rFonts w:ascii="Times New Roman" w:eastAsia="Arial Unicode MS" w:hAnsi="Times New Roman" w:cs="Times New Roman"/>
          <w:i/>
          <w:noProof/>
          <w:color w:val="000000"/>
          <w:kern w:val="2"/>
        </w:rPr>
      </w:pPr>
      <w:r>
        <w:rPr>
          <w:rFonts w:ascii="Times New Roman" w:eastAsia="Arial Unicode MS" w:hAnsi="Times New Roman" w:cs="Times New Roman"/>
          <w:i/>
          <w:noProof/>
          <w:color w:val="000000"/>
          <w:kern w:val="2"/>
        </w:rPr>
        <w:t>/podpisano elektronicznie/</w:t>
      </w:r>
    </w:p>
    <w:p w:rsidR="00383741" w:rsidRDefault="00244DC8" w:rsidP="00383741">
      <w:pPr>
        <w:autoSpaceDE w:val="0"/>
        <w:autoSpaceDN w:val="0"/>
        <w:adjustRightInd w:val="0"/>
        <w:spacing w:after="0" w:line="240" w:lineRule="auto"/>
        <w:ind w:left="4536" w:right="1276"/>
        <w:jc w:val="both"/>
        <w:rPr>
          <w:rFonts w:ascii="Times New Roman" w:hAnsi="Times New Roman"/>
          <w:noProof/>
          <w:color w:val="000000"/>
        </w:rPr>
      </w:pPr>
    </w:p>
    <w:p w:rsidR="00383741" w:rsidRDefault="00244DC8" w:rsidP="003837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83741" w:rsidSect="00A25FE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DC8" w:rsidRDefault="00244DC8" w:rsidP="00DC6F45">
      <w:pPr>
        <w:spacing w:after="0" w:line="240" w:lineRule="auto"/>
      </w:pPr>
      <w:r>
        <w:separator/>
      </w:r>
    </w:p>
  </w:endnote>
  <w:endnote w:type="continuationSeparator" w:id="0">
    <w:p w:rsidR="00244DC8" w:rsidRDefault="00244DC8" w:rsidP="00DC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60" w:rsidRDefault="00DC6F45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AD1869" w:rsidRDefault="00244DC8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RDefault="00244DC8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RDefault="00244DC8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</w:t>
    </w:r>
    <w:r>
      <w:rPr>
        <w:sz w:val="16"/>
        <w:szCs w:val="16"/>
      </w:rPr>
      <w:t xml:space="preserve">el.: 32 207 75 89, fax: 32 207 </w:t>
    </w:r>
    <w:r>
      <w:rPr>
        <w:sz w:val="16"/>
        <w:szCs w:val="16"/>
      </w:rPr>
      <w:t>7</w:t>
    </w:r>
    <w:r>
      <w:rPr>
        <w:sz w:val="16"/>
        <w:szCs w:val="16"/>
      </w:rPr>
      <w:t>5</w:t>
    </w:r>
    <w:r>
      <w:rPr>
        <w:sz w:val="16"/>
        <w:szCs w:val="16"/>
      </w:rPr>
      <w:t xml:space="preserve"> 88</w:t>
    </w:r>
  </w:p>
  <w:p w:rsidR="00AD1869" w:rsidRDefault="00244DC8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RDefault="00244DC8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="00DC6F45"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="00DC6F45"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DC6F45"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="00DC6F45"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="00DC6F45"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DC6F45" w:rsidRPr="002C13C8">
      <w:rPr>
        <w:sz w:val="16"/>
        <w:szCs w:val="16"/>
      </w:rPr>
      <w:fldChar w:fldCharType="end"/>
    </w:r>
  </w:p>
  <w:p w:rsidR="00AB2A7F" w:rsidRDefault="00244D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60" w:rsidRDefault="00DC6F45" w:rsidP="00915260">
    <w:pPr>
      <w:jc w:val="center"/>
    </w:pPr>
    <w:r>
      <w:pict>
        <v:rect id="_x0000_i1026" style="width:446.45pt;height:1.5pt" o:hralign="center" o:hrstd="t" o:hr="t" fillcolor="#a0a0a0" stroked="f"/>
      </w:pict>
    </w:r>
  </w:p>
  <w:p w:rsidR="00AB2A7F" w:rsidRDefault="00244DC8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RDefault="00244DC8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RDefault="00244DC8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</w:t>
    </w:r>
    <w:r>
      <w:rPr>
        <w:sz w:val="16"/>
        <w:szCs w:val="16"/>
      </w:rPr>
      <w:t xml:space="preserve">el.: 32 207 75 89, fax: 32 207 </w:t>
    </w:r>
    <w:r>
      <w:rPr>
        <w:sz w:val="16"/>
        <w:szCs w:val="16"/>
      </w:rPr>
      <w:t>7</w:t>
    </w:r>
    <w:r>
      <w:rPr>
        <w:sz w:val="16"/>
        <w:szCs w:val="16"/>
      </w:rPr>
      <w:t>5</w:t>
    </w:r>
    <w:r>
      <w:rPr>
        <w:sz w:val="16"/>
        <w:szCs w:val="16"/>
      </w:rPr>
      <w:t xml:space="preserve"> 88</w:t>
    </w:r>
  </w:p>
  <w:p w:rsidR="00AB2A7F" w:rsidRDefault="00244DC8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 w:rsidRDefault="00244D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="00DC6F45"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="00DC6F45"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DC6F45"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="00DC6F45"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="00DC6F45"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DC6F45" w:rsidRPr="002C13C8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E5" w:rsidRDefault="00DC6F45" w:rsidP="00A25FE5">
    <w:pPr>
      <w:jc w:val="center"/>
    </w:pPr>
    <w:r>
      <w:pict>
        <v:rect id="_x0000_i1028" style="width:446.45pt;height:1.5pt" o:hralign="center" o:hrstd="t" o:hr="t" fillcolor="#a0a0a0" stroked="f"/>
      </w:pict>
    </w:r>
  </w:p>
  <w:p w:rsidR="00A25FE5" w:rsidRDefault="00244DC8" w:rsidP="00A25FE5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25FE5" w:rsidRDefault="00244DC8" w:rsidP="00A25FE5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25FE5" w:rsidRDefault="00244DC8" w:rsidP="00A25FE5">
    <w:pPr>
      <w:pStyle w:val="Stopka"/>
      <w:spacing w:after="0"/>
      <w:jc w:val="center"/>
    </w:pPr>
    <w:r>
      <w:rPr>
        <w:sz w:val="16"/>
        <w:szCs w:val="16"/>
      </w:rPr>
      <w:t>ul. Jagiellońska 25, 40-032 Katowice, tel.: 3</w:t>
    </w:r>
    <w:r>
      <w:rPr>
        <w:sz w:val="16"/>
        <w:szCs w:val="16"/>
      </w:rPr>
      <w:t>3</w:t>
    </w:r>
    <w:r>
      <w:rPr>
        <w:sz w:val="16"/>
        <w:szCs w:val="16"/>
      </w:rPr>
      <w:t> </w:t>
    </w:r>
    <w:r>
      <w:rPr>
        <w:sz w:val="16"/>
        <w:szCs w:val="16"/>
      </w:rPr>
      <w:t>813</w:t>
    </w:r>
    <w:r>
      <w:rPr>
        <w:sz w:val="16"/>
        <w:szCs w:val="16"/>
      </w:rPr>
      <w:t xml:space="preserve"> </w:t>
    </w:r>
    <w:r>
      <w:rPr>
        <w:sz w:val="16"/>
        <w:szCs w:val="16"/>
      </w:rPr>
      <w:t>62</w:t>
    </w:r>
    <w:r>
      <w:rPr>
        <w:sz w:val="16"/>
        <w:szCs w:val="16"/>
      </w:rPr>
      <w:t xml:space="preserve"> </w:t>
    </w:r>
    <w:r>
      <w:rPr>
        <w:sz w:val="16"/>
        <w:szCs w:val="16"/>
      </w:rPr>
      <w:t>31,</w:t>
    </w:r>
  </w:p>
  <w:p w:rsidR="00A25FE5" w:rsidRDefault="00244DC8" w:rsidP="00A25FE5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DC8" w:rsidRDefault="00244DC8" w:rsidP="00DC6F45">
      <w:pPr>
        <w:spacing w:after="0" w:line="240" w:lineRule="auto"/>
      </w:pPr>
      <w:r>
        <w:separator/>
      </w:r>
    </w:p>
  </w:footnote>
  <w:footnote w:type="continuationSeparator" w:id="0">
    <w:p w:rsidR="00244DC8" w:rsidRDefault="00244DC8" w:rsidP="00DC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A7F" w:rsidRDefault="00244DC8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E5" w:rsidRPr="00EF0987" w:rsidRDefault="00244DC8" w:rsidP="00A25FE5">
    <w:pPr>
      <w:spacing w:before="60" w:after="0"/>
      <w:ind w:right="68"/>
      <w:rPr>
        <w:rFonts w:ascii="Times New Roman" w:hAnsi="Times New Roman" w:cs="Times New Roman"/>
        <w:sz w:val="24"/>
        <w:szCs w:val="24"/>
      </w:rPr>
    </w:pPr>
    <w:r w:rsidRPr="00EF0987">
      <w:rPr>
        <w:rFonts w:ascii="Times New Roman" w:hAnsi="Times New Roman" w:cs="Times New Roman"/>
        <w:sz w:val="24"/>
        <w:szCs w:val="24"/>
      </w:rPr>
      <w:t xml:space="preserve">            </w:t>
    </w:r>
    <w:r w:rsidR="00DC6F45" w:rsidRPr="00DC6F45">
      <w:rPr>
        <w:rFonts w:ascii="Times New Roman" w:hAnsi="Times New Roman" w:cs="Times New Roman"/>
        <w:sz w:val="24"/>
        <w:szCs w:val="24"/>
      </w:rPr>
      <w:object w:dxaOrig="18573" w:dyaOrig="18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.25pt;height:42.75pt" o:ole="" filled="t">
          <v:fill color2="black"/>
          <v:imagedata r:id="rId1" o:title=""/>
        </v:shape>
        <o:OLEObject Type="Embed" ProgID="Paint.Picture" ShapeID="_x0000_i1027" DrawAspect="Content" ObjectID="_1667731485" r:id="rId2"/>
      </w:object>
    </w:r>
    <w:r w:rsidRPr="00EF0987">
      <w:rPr>
        <w:rFonts w:ascii="Times New Roman" w:hAnsi="Times New Roman" w:cs="Times New Roman"/>
        <w:sz w:val="24"/>
        <w:szCs w:val="24"/>
      </w:rPr>
      <w:t xml:space="preserve">    </w:t>
    </w:r>
  </w:p>
  <w:p w:rsidR="00A25FE5" w:rsidRDefault="00244DC8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>Katowice</w:t>
    </w:r>
    <w:r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 xml:space="preserve"> </w:t>
    </w:r>
    <w:bookmarkStart w:id="1" w:name="ezdDataPodpisu"/>
    <w:r>
      <w:t>18-11-2020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02B"/>
    <w:multiLevelType w:val="singleLevel"/>
    <w:tmpl w:val="714E2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>
    <w:nsid w:val="070502DB"/>
    <w:multiLevelType w:val="hybridMultilevel"/>
    <w:tmpl w:val="7024A876"/>
    <w:lvl w:ilvl="0" w:tplc="190C6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6D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BCB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A2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8E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6E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6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48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22E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83AB0"/>
    <w:multiLevelType w:val="hybridMultilevel"/>
    <w:tmpl w:val="4ABA38C2"/>
    <w:lvl w:ilvl="0" w:tplc="4EC0B00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DBC4888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58468A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48E4A6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A9812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EE6026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2C25EC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666CF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C0CDC1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A220458"/>
    <w:multiLevelType w:val="hybridMultilevel"/>
    <w:tmpl w:val="AFC809A0"/>
    <w:lvl w:ilvl="0" w:tplc="B2D4E4CA">
      <w:start w:val="1"/>
      <w:numFmt w:val="decimal"/>
      <w:lvlText w:val="%1."/>
      <w:lvlJc w:val="left"/>
      <w:pPr>
        <w:ind w:left="720" w:hanging="360"/>
      </w:pPr>
    </w:lvl>
    <w:lvl w:ilvl="1" w:tplc="D528FEA6">
      <w:start w:val="1"/>
      <w:numFmt w:val="lowerLetter"/>
      <w:lvlText w:val="%2."/>
      <w:lvlJc w:val="left"/>
      <w:pPr>
        <w:ind w:left="1440" w:hanging="360"/>
      </w:pPr>
    </w:lvl>
    <w:lvl w:ilvl="2" w:tplc="BA107506">
      <w:start w:val="1"/>
      <w:numFmt w:val="lowerRoman"/>
      <w:lvlText w:val="%3."/>
      <w:lvlJc w:val="right"/>
      <w:pPr>
        <w:ind w:left="2160" w:hanging="180"/>
      </w:pPr>
    </w:lvl>
    <w:lvl w:ilvl="3" w:tplc="CFA0D410">
      <w:start w:val="1"/>
      <w:numFmt w:val="decimal"/>
      <w:lvlText w:val="%4."/>
      <w:lvlJc w:val="left"/>
      <w:pPr>
        <w:ind w:left="2880" w:hanging="360"/>
      </w:pPr>
    </w:lvl>
    <w:lvl w:ilvl="4" w:tplc="0A385CC0">
      <w:start w:val="1"/>
      <w:numFmt w:val="lowerLetter"/>
      <w:lvlText w:val="%5."/>
      <w:lvlJc w:val="left"/>
      <w:pPr>
        <w:ind w:left="3600" w:hanging="360"/>
      </w:pPr>
    </w:lvl>
    <w:lvl w:ilvl="5" w:tplc="992A6410">
      <w:start w:val="1"/>
      <w:numFmt w:val="lowerRoman"/>
      <w:lvlText w:val="%6."/>
      <w:lvlJc w:val="right"/>
      <w:pPr>
        <w:ind w:left="4320" w:hanging="180"/>
      </w:pPr>
    </w:lvl>
    <w:lvl w:ilvl="6" w:tplc="16D8A4CC">
      <w:start w:val="1"/>
      <w:numFmt w:val="decimal"/>
      <w:lvlText w:val="%7."/>
      <w:lvlJc w:val="left"/>
      <w:pPr>
        <w:ind w:left="5040" w:hanging="360"/>
      </w:pPr>
    </w:lvl>
    <w:lvl w:ilvl="7" w:tplc="CAEA12A0">
      <w:start w:val="1"/>
      <w:numFmt w:val="lowerLetter"/>
      <w:lvlText w:val="%8."/>
      <w:lvlJc w:val="left"/>
      <w:pPr>
        <w:ind w:left="5760" w:hanging="360"/>
      </w:pPr>
    </w:lvl>
    <w:lvl w:ilvl="8" w:tplc="E1644AA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0EF321D"/>
    <w:multiLevelType w:val="hybridMultilevel"/>
    <w:tmpl w:val="62BC1B4E"/>
    <w:lvl w:ilvl="0" w:tplc="1EB66CA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7B3045D8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A30BA9E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E506DA0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9D0690E0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85A744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67E4F61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3EA3EC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94E8FB7A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56A82476"/>
    <w:multiLevelType w:val="hybridMultilevel"/>
    <w:tmpl w:val="DD186A8C"/>
    <w:lvl w:ilvl="0" w:tplc="288AA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84E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182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20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E4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5C8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2A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AB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09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11F84"/>
    <w:multiLevelType w:val="hybridMultilevel"/>
    <w:tmpl w:val="9676AF36"/>
    <w:lvl w:ilvl="0" w:tplc="5CD2719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278FF1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BCE416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520F4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47840B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FE2973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AE024B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C800B8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3DE880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9F36006"/>
    <w:multiLevelType w:val="hybridMultilevel"/>
    <w:tmpl w:val="DD186A8C"/>
    <w:lvl w:ilvl="0" w:tplc="32764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4F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A89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5CA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C0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80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B89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A9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03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2E6429"/>
    <w:multiLevelType w:val="hybridMultilevel"/>
    <w:tmpl w:val="7652822C"/>
    <w:lvl w:ilvl="0" w:tplc="5C3AB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23F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662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F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28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A9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62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C5B5C"/>
    <w:multiLevelType w:val="hybridMultilevel"/>
    <w:tmpl w:val="307C95EA"/>
    <w:lvl w:ilvl="0" w:tplc="49661F9A">
      <w:start w:val="1"/>
      <w:numFmt w:val="decimal"/>
      <w:lvlText w:val="%1."/>
      <w:lvlJc w:val="left"/>
      <w:pPr>
        <w:ind w:left="360" w:hanging="360"/>
      </w:pPr>
    </w:lvl>
    <w:lvl w:ilvl="1" w:tplc="A3EACECC">
      <w:start w:val="1"/>
      <w:numFmt w:val="lowerLetter"/>
      <w:lvlText w:val="%2."/>
      <w:lvlJc w:val="left"/>
      <w:pPr>
        <w:ind w:left="1080" w:hanging="360"/>
      </w:pPr>
    </w:lvl>
    <w:lvl w:ilvl="2" w:tplc="02AA886C">
      <w:start w:val="1"/>
      <w:numFmt w:val="lowerRoman"/>
      <w:lvlText w:val="%3."/>
      <w:lvlJc w:val="right"/>
      <w:pPr>
        <w:ind w:left="1800" w:hanging="180"/>
      </w:pPr>
    </w:lvl>
    <w:lvl w:ilvl="3" w:tplc="332CA9B8">
      <w:start w:val="1"/>
      <w:numFmt w:val="decimal"/>
      <w:lvlText w:val="%4."/>
      <w:lvlJc w:val="left"/>
      <w:pPr>
        <w:ind w:left="2520" w:hanging="360"/>
      </w:pPr>
    </w:lvl>
    <w:lvl w:ilvl="4" w:tplc="99B65C80">
      <w:start w:val="1"/>
      <w:numFmt w:val="lowerLetter"/>
      <w:lvlText w:val="%5."/>
      <w:lvlJc w:val="left"/>
      <w:pPr>
        <w:ind w:left="3240" w:hanging="360"/>
      </w:pPr>
    </w:lvl>
    <w:lvl w:ilvl="5" w:tplc="039EFC5C">
      <w:start w:val="1"/>
      <w:numFmt w:val="lowerRoman"/>
      <w:lvlText w:val="%6."/>
      <w:lvlJc w:val="right"/>
      <w:pPr>
        <w:ind w:left="3960" w:hanging="180"/>
      </w:pPr>
    </w:lvl>
    <w:lvl w:ilvl="6" w:tplc="0DACFA7C">
      <w:start w:val="1"/>
      <w:numFmt w:val="decimal"/>
      <w:lvlText w:val="%7."/>
      <w:lvlJc w:val="left"/>
      <w:pPr>
        <w:ind w:left="4680" w:hanging="360"/>
      </w:pPr>
    </w:lvl>
    <w:lvl w:ilvl="7" w:tplc="0A3E644A">
      <w:start w:val="1"/>
      <w:numFmt w:val="lowerLetter"/>
      <w:lvlText w:val="%8."/>
      <w:lvlJc w:val="left"/>
      <w:pPr>
        <w:ind w:left="5400" w:hanging="360"/>
      </w:pPr>
    </w:lvl>
    <w:lvl w:ilvl="8" w:tplc="FDF671E4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06AE9"/>
    <w:multiLevelType w:val="singleLevel"/>
    <w:tmpl w:val="714E2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14"/>
  </w:num>
  <w:num w:numId="6">
    <w:abstractNumId w:val="10"/>
  </w:num>
  <w:num w:numId="7">
    <w:abstractNumId w:val="15"/>
    <w:lvlOverride w:ilvl="0">
      <w:startOverride w:val="1"/>
    </w:lvlOverride>
  </w:num>
  <w:num w:numId="8">
    <w:abstractNumId w:val="0"/>
  </w:num>
  <w:num w:numId="9">
    <w:abstractNumId w:val="8"/>
  </w:num>
  <w:num w:numId="10">
    <w:abstractNumId w:val="7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1"/>
  </w:num>
  <w:num w:numId="19">
    <w:abstractNumId w:val="1"/>
  </w:num>
  <w:num w:numId="20">
    <w:abstractNumId w:val="1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6F45"/>
    <w:rsid w:val="00244DC8"/>
    <w:rsid w:val="005E0843"/>
    <w:rsid w:val="00DC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DC6F4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sid w:val="00DC6F45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sid w:val="00DC6F45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sid w:val="00DC6F45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sid w:val="00DC6F45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sid w:val="00DC6F45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sid w:val="00DC6F45"/>
    <w:rPr>
      <w:rFonts w:cs="Times New Roman"/>
    </w:rPr>
  </w:style>
  <w:style w:type="character" w:customStyle="1" w:styleId="highlight1">
    <w:name w:val="highlight1"/>
    <w:rsid w:val="00DC6F45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DC6F45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sid w:val="00DC6F45"/>
    <w:rPr>
      <w:shd w:val="clear" w:color="auto" w:fill="FFFFFF"/>
    </w:rPr>
  </w:style>
  <w:style w:type="character" w:customStyle="1" w:styleId="ListLabel1">
    <w:name w:val="ListLabel 1"/>
    <w:rsid w:val="00DC6F45"/>
    <w:rPr>
      <w:rFonts w:cs="Times New Roman"/>
      <w:b/>
      <w:sz w:val="20"/>
      <w:szCs w:val="20"/>
    </w:rPr>
  </w:style>
  <w:style w:type="character" w:customStyle="1" w:styleId="ListLabel2">
    <w:name w:val="ListLabel 2"/>
    <w:rsid w:val="00DC6F45"/>
    <w:rPr>
      <w:rFonts w:cs="Times New Roman"/>
    </w:rPr>
  </w:style>
  <w:style w:type="character" w:customStyle="1" w:styleId="ListLabel3">
    <w:name w:val="ListLabel 3"/>
    <w:rsid w:val="00DC6F45"/>
    <w:rPr>
      <w:rFonts w:cs="Times New Roman"/>
      <w:b/>
    </w:rPr>
  </w:style>
  <w:style w:type="character" w:customStyle="1" w:styleId="ListLabel4">
    <w:name w:val="ListLabel 4"/>
    <w:rsid w:val="00DC6F45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rsid w:val="00DC6F45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DC6F45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sid w:val="00DC6F45"/>
    <w:rPr>
      <w:rFonts w:cs="Mangal"/>
    </w:rPr>
  </w:style>
  <w:style w:type="paragraph" w:styleId="Podpis">
    <w:name w:val="Signature"/>
    <w:basedOn w:val="Domylnie"/>
    <w:rsid w:val="00DC6F4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DC6F45"/>
    <w:pPr>
      <w:suppressLineNumbers/>
    </w:pPr>
    <w:rPr>
      <w:rFonts w:cs="Mangal"/>
    </w:rPr>
  </w:style>
  <w:style w:type="paragraph" w:styleId="Stopka">
    <w:name w:val="footer"/>
    <w:basedOn w:val="Domylnie"/>
    <w:rsid w:val="00DC6F45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DC6F45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rsid w:val="00DC6F45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sid w:val="00DC6F45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rsid w:val="00DC6F45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rsid w:val="00DC6F45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661F9"/>
    <w:pPr>
      <w:ind w:left="720"/>
      <w:contextualSpacing/>
    </w:pPr>
    <w:rPr>
      <w:rFonts w:eastAsiaTheme="minorHAnsi"/>
      <w:lang w:eastAsia="en-US"/>
    </w:rPr>
  </w:style>
  <w:style w:type="character" w:styleId="Uwydatnienie">
    <w:name w:val="Emphasis"/>
    <w:basedOn w:val="Domylnaczcionkaakapitu"/>
    <w:uiPriority w:val="20"/>
    <w:qFormat/>
    <w:rsid w:val="00884560"/>
    <w:rPr>
      <w:i/>
      <w:iCs/>
    </w:rPr>
  </w:style>
  <w:style w:type="character" w:styleId="Pogrubienie">
    <w:name w:val="Strong"/>
    <w:basedOn w:val="Domylnaczcionkaakapitu"/>
    <w:uiPriority w:val="22"/>
    <w:qFormat/>
    <w:rsid w:val="008845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4668-923E-4C5B-885E-30651226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or2-</cp:lastModifiedBy>
  <cp:revision>2</cp:revision>
  <cp:lastPrinted>2020-09-09T10:22:00Z</cp:lastPrinted>
  <dcterms:created xsi:type="dcterms:W3CDTF">2020-11-24T12:58:00Z</dcterms:created>
  <dcterms:modified xsi:type="dcterms:W3CDTF">2020-11-24T12:58:00Z</dcterms:modified>
</cp:coreProperties>
</file>