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D09" w:rsidRPr="00251EC9" w:rsidRDefault="006E1D09" w:rsidP="00323D0B">
      <w:pPr>
        <w:tabs>
          <w:tab w:val="left" w:pos="360"/>
        </w:tabs>
        <w:autoSpaceDE w:val="0"/>
        <w:spacing w:after="57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251EC9">
        <w:rPr>
          <w:b/>
          <w:color w:val="000000"/>
        </w:rPr>
        <w:t>z</w:t>
      </w:r>
      <w:r>
        <w:rPr>
          <w:rFonts w:ascii="Times New Roman" w:hAnsi="Times New Roman"/>
          <w:b/>
          <w:color w:val="000000"/>
          <w:sz w:val="24"/>
          <w:szCs w:val="24"/>
        </w:rPr>
        <w:t>ał. nr 1 do umowy</w:t>
      </w:r>
      <w:r w:rsidRPr="00251EC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6E1D09" w:rsidRDefault="006E1D09" w:rsidP="00602D7E">
      <w:pPr>
        <w:jc w:val="both"/>
        <w:rPr>
          <w:rFonts w:ascii="Times New Roman" w:hAnsi="Times New Roman"/>
          <w:sz w:val="24"/>
          <w:szCs w:val="24"/>
        </w:rPr>
      </w:pPr>
    </w:p>
    <w:p w:rsidR="006E1D09" w:rsidRPr="00AA7FF2" w:rsidRDefault="006E1D09" w:rsidP="00A316C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A7FF2">
        <w:rPr>
          <w:rFonts w:ascii="Times New Roman" w:hAnsi="Times New Roman"/>
          <w:b/>
          <w:bCs/>
          <w:sz w:val="24"/>
          <w:szCs w:val="24"/>
          <w:u w:val="single"/>
        </w:rPr>
        <w:t xml:space="preserve">Szczegółowy zakres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obowiązków</w:t>
      </w:r>
      <w:r w:rsidRPr="00AA7FF2">
        <w:rPr>
          <w:rFonts w:ascii="Times New Roman" w:hAnsi="Times New Roman"/>
          <w:b/>
          <w:bCs/>
          <w:sz w:val="24"/>
          <w:szCs w:val="24"/>
          <w:u w:val="single"/>
        </w:rPr>
        <w:t xml:space="preserve"> Operatora Programu:</w:t>
      </w:r>
    </w:p>
    <w:p w:rsidR="006E1D09" w:rsidRDefault="006E1D09" w:rsidP="00D91168">
      <w:pPr>
        <w:pStyle w:val="western"/>
        <w:jc w:val="both"/>
      </w:pPr>
      <w:r>
        <w:t>1. uruchomienie, od dnia podpisania umowy, numeru telefonu, pod którym będzie można uzyskać informacje na temat Programu ONE, czynnego w dni robocze (od poniedziałku do piątku) w godzinach 8.00-16.00;</w:t>
      </w:r>
    </w:p>
    <w:p w:rsidR="006E1D09" w:rsidRDefault="006E1D09" w:rsidP="00D91168">
      <w:pPr>
        <w:pStyle w:val="western"/>
        <w:jc w:val="both"/>
      </w:pPr>
      <w:r>
        <w:t>2.pełnienie 4-godzinnego dyżuru raz w tygodniu (w terminie uzgodnionym z Zamawiającym), w okresie trwania umowy, w Wydziale Ochrony Środowiska  i Rolnictwa UM Racibórz, w ramach punktu informacyjnego dla mieszkańców zainteresowanych Programem;</w:t>
      </w:r>
    </w:p>
    <w:p w:rsidR="006E1D09" w:rsidRDefault="006E1D09" w:rsidP="00D91168">
      <w:pPr>
        <w:pStyle w:val="western"/>
        <w:jc w:val="both"/>
      </w:pPr>
      <w:r>
        <w:t>3.  prowadzenie i aktualizacja list uczestników;</w:t>
      </w:r>
    </w:p>
    <w:p w:rsidR="006E1D09" w:rsidRDefault="006E1D09" w:rsidP="00D91168">
      <w:pPr>
        <w:pStyle w:val="western"/>
        <w:jc w:val="both"/>
      </w:pPr>
      <w:r>
        <w:t>4. kwalifikacja budynków do termomodernizacji;</w:t>
      </w:r>
    </w:p>
    <w:p w:rsidR="006E1D09" w:rsidRDefault="006E1D09" w:rsidP="00D91168">
      <w:pPr>
        <w:pStyle w:val="western"/>
        <w:jc w:val="both"/>
      </w:pPr>
      <w:r>
        <w:t>5. w określonych przypadkach dla zakresu modernizacji źródła ciepła, wykonanie przeglądu obiektu, w celu dokonania oceny zgodności stanu faktycznego z deklarowanym w złożonym przez inwestora wniosku;</w:t>
      </w:r>
    </w:p>
    <w:p w:rsidR="006E1D09" w:rsidRDefault="006E1D09" w:rsidP="00D91168">
      <w:pPr>
        <w:pStyle w:val="western"/>
        <w:jc w:val="both"/>
      </w:pPr>
      <w:r>
        <w:t xml:space="preserve">6. w przypadku modernizacji źródeł ciepła, polegającej na montażu kotła gazowego, weryfikacja konieczności uzyskania decyzji </w:t>
      </w:r>
      <w:r>
        <w:rPr>
          <w:rFonts w:ascii="TimesNewRomanPSMT" w:hAnsi="TimesNewRomanPSMT" w:cs="TimesNewRomanPSMT"/>
        </w:rPr>
        <w:t>o pozwoleniu na budowę/przebudowę wewnętrznej instalacji gazu lub</w:t>
      </w:r>
      <w:r>
        <w:t xml:space="preserve"> </w:t>
      </w:r>
      <w:r>
        <w:rPr>
          <w:rFonts w:ascii="TimesNewRomanPSMT" w:hAnsi="TimesNewRomanPSMT" w:cs="TimesNewRomanPSMT"/>
        </w:rPr>
        <w:t>zgłoszenia właściwemu organowi robót budowlanych niewymagających pozwolenia na budowę;</w:t>
      </w:r>
    </w:p>
    <w:p w:rsidR="006E1D09" w:rsidRDefault="006E1D09" w:rsidP="00D91168">
      <w:pPr>
        <w:pStyle w:val="western"/>
        <w:jc w:val="both"/>
      </w:pPr>
      <w:r>
        <w:t xml:space="preserve">7. </w:t>
      </w:r>
      <w:r>
        <w:rPr>
          <w:rFonts w:ascii="serif" w:hAnsi="serif" w:cs="serif"/>
        </w:rPr>
        <w:t>w przypadku zadania polegającego na termomodernizacji budynku przeprowadzanie uproszczonych audytów energetycznych, zawierający w szczególności podstawowe dane o budynku, dane dotyczące systemów grzewczych, opis przegród wielowarstwowych umożliwiający wyznaczenie wsp. przenikania ciepła przegród, opis przegród wbudowanych w przegrody wielowarstwowe wraz ze wsp. przenikania ciepła, optymalizację doboru izolacji cieplnej, obliczenie zapotrzebowania na energię użytkową i końcową w stanie istniejącym i po termomodernizacji oraz wyznaczenie % redukcji zużycia energii końcowej w wyniku realizacji przedsięwzięcia termomodernizacyjnego, umożliwiających potwierdzenie spełniania wymogów paragrafu 8 Regulaminu udzielania dotacji na zadania ujęte w programie ograniczenia niskiej emisji na terenie Miasta Racibórz na lata 2018-2028;</w:t>
      </w:r>
    </w:p>
    <w:p w:rsidR="006E1D09" w:rsidRDefault="006E1D09" w:rsidP="00D91168">
      <w:pPr>
        <w:pStyle w:val="western"/>
        <w:ind w:left="57"/>
        <w:jc w:val="both"/>
      </w:pPr>
      <w:r>
        <w:t>8. weryfikacja kosztorysów składanych przez inwestorów (wraz z określeniem poziomu kosztów kwalifikowanych) celem podpisania umowy o dotację;</w:t>
      </w:r>
    </w:p>
    <w:p w:rsidR="006E1D09" w:rsidRDefault="006E1D09" w:rsidP="00D91168">
      <w:pPr>
        <w:pStyle w:val="western"/>
        <w:ind w:left="57"/>
        <w:jc w:val="both"/>
      </w:pPr>
      <w:r>
        <w:t>9. przygotowywanie umów o dotację poszczególnych inwestorów zgodnie z wzorem przekazanym przez Zamawiającego;</w:t>
      </w:r>
    </w:p>
    <w:p w:rsidR="006E1D09" w:rsidRDefault="006E1D09" w:rsidP="00D91168">
      <w:pPr>
        <w:pStyle w:val="western"/>
        <w:jc w:val="both"/>
      </w:pPr>
      <w:r>
        <w:t>10.weryfikacja wybranych przez inwestorów urządzeń pod kątem zgodności z zapisami rozdziału 6 Regulaminu udzielania dotacji na zadania ujęte w programie ograniczenia niskiej emisji na terenie miasta Racibórz na lata 2018-2028;</w:t>
      </w:r>
    </w:p>
    <w:p w:rsidR="006E1D09" w:rsidRDefault="006E1D09" w:rsidP="00D91168">
      <w:pPr>
        <w:pStyle w:val="western"/>
        <w:jc w:val="both"/>
      </w:pPr>
      <w:r>
        <w:t>11. dokonywanie odbioru zadań realizowanych w ramach Programu z zachowaniem dat              zakończenia realizacji poszczególnych inwestycji wynikających z umów dotacji;</w:t>
      </w:r>
    </w:p>
    <w:p w:rsidR="006E1D09" w:rsidRDefault="006E1D09" w:rsidP="00D91168">
      <w:pPr>
        <w:pStyle w:val="western"/>
        <w:jc w:val="both"/>
      </w:pPr>
      <w:r>
        <w:t>12. ustalenie logistyki realizacji zadań tak, aby zapewnić Zamawiającemu dotrzymanie terminu zakończenia zadania wynikającego z umów Zamawiającego z instytucją finansującą (WFOŚiGW);</w:t>
      </w:r>
    </w:p>
    <w:p w:rsidR="006E1D09" w:rsidRDefault="006E1D09" w:rsidP="00D91168">
      <w:pPr>
        <w:pStyle w:val="western"/>
        <w:jc w:val="both"/>
      </w:pPr>
      <w:r>
        <w:t>13. koordynacja wykonawstwa robót montażowych, dbałość o poprawność dokumentacji wytworzonej przez wykonawców (zapewnienie odpowiednich druków dokumentów, przekazywanie informacji nt. terminów realizacji zadań itp.);</w:t>
      </w:r>
    </w:p>
    <w:p w:rsidR="006E1D09" w:rsidRDefault="006E1D09" w:rsidP="00D91168">
      <w:pPr>
        <w:pStyle w:val="western"/>
        <w:jc w:val="both"/>
      </w:pPr>
      <w:r>
        <w:t>14. nadzór i kontrola nad realizacją zadań, dbałości o całość sporządzanej dokumentacji (jakość, aktualność i kompletność dokumentów);</w:t>
      </w:r>
    </w:p>
    <w:p w:rsidR="006E1D09" w:rsidRDefault="006E1D09" w:rsidP="00D91168">
      <w:pPr>
        <w:pStyle w:val="western"/>
        <w:tabs>
          <w:tab w:val="left" w:pos="228"/>
        </w:tabs>
        <w:jc w:val="both"/>
      </w:pPr>
      <w:r>
        <w:t xml:space="preserve"> 15. systematyczne (co najmniej raz w miesiącu) przedkładanie Zamawiającemu sprawozdań z postępu realizacji Programu – zestawienia zawierającego</w:t>
      </w:r>
      <w:r>
        <w:rPr>
          <w:color w:val="FF0000"/>
        </w:rPr>
        <w:t xml:space="preserve"> </w:t>
      </w:r>
      <w:r>
        <w:t>informacje dot. stopnia</w:t>
      </w:r>
      <w:r>
        <w:rPr>
          <w:color w:val="FF0000"/>
        </w:rPr>
        <w:t xml:space="preserve"> </w:t>
      </w:r>
      <w:r>
        <w:t>zaawansowania realizacji wniosków, zgłoszonych rezygnacji, przygotowanych umów, dokonanych odbiorów. Zgłoszona Operatorowi rezygnacja realizacji wniosku każdorazowo wymaga formy pisemnej;</w:t>
      </w:r>
    </w:p>
    <w:p w:rsidR="006E1D09" w:rsidRDefault="006E1D09" w:rsidP="00D91168">
      <w:pPr>
        <w:pStyle w:val="western"/>
        <w:tabs>
          <w:tab w:val="left" w:pos="109"/>
        </w:tabs>
        <w:jc w:val="both"/>
      </w:pPr>
      <w:r>
        <w:t>16. zapewnienie realizacji zadań Programu zgodnie z terminami określonymi w umowach jakie zawarte zostaną pomiędzy Miastem Racibórz a Wojewódzkim Funduszem Ochrony Środowiska w Katowicach;</w:t>
      </w:r>
    </w:p>
    <w:p w:rsidR="006E1D09" w:rsidRDefault="006E1D09" w:rsidP="00D91168">
      <w:pPr>
        <w:pStyle w:val="western"/>
        <w:jc w:val="both"/>
      </w:pPr>
      <w:r>
        <w:t>17. przyjmowanie i potwierdzanie daty przyjęcia od inwestora dokumentów rozliczeniowych wyszczególnionych w umowach dotacji, które inwestorzy programu zawierają z Zamawiającym, oraz  przedłożenie ich Zamawiającemu nie później niż:</w:t>
      </w:r>
    </w:p>
    <w:p w:rsidR="006E1D09" w:rsidRDefault="006E1D09" w:rsidP="00D91168">
      <w:pPr>
        <w:pStyle w:val="western"/>
        <w:jc w:val="both"/>
      </w:pPr>
      <w:r>
        <w:t xml:space="preserve">a) do 5 dni od daty ich przyjęcia oraz </w:t>
      </w:r>
    </w:p>
    <w:p w:rsidR="006E1D09" w:rsidRDefault="006E1D09" w:rsidP="00D91168">
      <w:pPr>
        <w:pStyle w:val="western"/>
        <w:jc w:val="both"/>
      </w:pPr>
      <w:r>
        <w:t>b) 12 dni od daty odbioru zadania;</w:t>
      </w:r>
    </w:p>
    <w:p w:rsidR="006E1D09" w:rsidRDefault="006E1D09" w:rsidP="00D91168">
      <w:pPr>
        <w:pStyle w:val="western"/>
        <w:jc w:val="both"/>
      </w:pPr>
      <w:r>
        <w:t xml:space="preserve">18. weryfikacja poprawności i kompletności dokumentów o których mowa w pkt </w:t>
      </w:r>
      <w:smartTag w:uri="urn:schemas-microsoft-com:office:smarttags" w:element="metricconverter">
        <w:smartTagPr>
          <w:attr w:name="ProductID" w:val="17, a"/>
        </w:smartTagPr>
        <w:r>
          <w:t>17, a</w:t>
        </w:r>
      </w:smartTag>
      <w:r>
        <w:t xml:space="preserve"> w przypadku stwierdzenia wad lub braków dokumentacji pisemne wezwanie inwestora do uzupełnień z wyznaczeniem 5 dniowego terminu, gdzie kopia niniejszego pisma powinna być załączona do dokumentacji przekazywanej do Zamawiającego z zachowaniem terminów przedłożenia określonych w pkt17 b;</w:t>
      </w:r>
    </w:p>
    <w:p w:rsidR="006E1D09" w:rsidRDefault="006E1D09" w:rsidP="00D91168">
      <w:pPr>
        <w:pStyle w:val="western"/>
        <w:jc w:val="both"/>
      </w:pPr>
      <w:r>
        <w:t>19. niezwłoczne przekazywanie otrzymanych uzupełnień dokumentacji Zamawiającemu, a w przypadku nie otrzymania brakującej dokumentacji w wyznaczonym pismem, o którym mowa w pkt 18 terminie, niezwłoczne pisemne poinformowanie Zamawiającego o tym fakcie;</w:t>
      </w:r>
    </w:p>
    <w:p w:rsidR="006E1D09" w:rsidRDefault="006E1D09" w:rsidP="00D91168">
      <w:pPr>
        <w:pStyle w:val="western"/>
        <w:jc w:val="both"/>
      </w:pPr>
      <w:r>
        <w:t>18. dbałość o kompletność i zgodność dokumentacji z Regulaminem dofinansowania określonym przez Gminę, umową dotacji inwestora, przepisami Prawa Budowlanego oraz zasadami określonymi przez WFOŚ i GW;</w:t>
      </w:r>
    </w:p>
    <w:p w:rsidR="006E1D09" w:rsidRDefault="006E1D09" w:rsidP="00D91168">
      <w:pPr>
        <w:pStyle w:val="western"/>
        <w:jc w:val="both"/>
      </w:pPr>
      <w:r>
        <w:t>20. bieżąca współpraca ze stanowiskami ds. obsługi Programu w Urzędzie;</w:t>
      </w:r>
    </w:p>
    <w:p w:rsidR="006E1D09" w:rsidRDefault="006E1D09" w:rsidP="00D91168">
      <w:pPr>
        <w:pStyle w:val="western"/>
        <w:ind w:left="227" w:hanging="227"/>
        <w:jc w:val="both"/>
      </w:pPr>
      <w:r>
        <w:t>21. przechowywanie do czasu zakończenia realizacji Programu dokumentacji wytworzonej w trakcie jego realizacji, a po jego zakończeniu przekazanie jej w całości Zamawiającemu.</w:t>
      </w:r>
    </w:p>
    <w:p w:rsidR="006E1D09" w:rsidRDefault="006E1D09" w:rsidP="00602D7E">
      <w:pPr>
        <w:ind w:left="540" w:hanging="540"/>
        <w:jc w:val="both"/>
        <w:rPr>
          <w:bCs/>
          <w:i/>
          <w:sz w:val="18"/>
          <w:szCs w:val="18"/>
        </w:rPr>
      </w:pPr>
    </w:p>
    <w:p w:rsidR="006E1D09" w:rsidRDefault="006E1D09" w:rsidP="00E419A6">
      <w:pPr>
        <w:rPr>
          <w:rFonts w:ascii="Arial" w:hAnsi="Arial" w:cs="Arial"/>
          <w:sz w:val="20"/>
          <w:szCs w:val="20"/>
          <w:lang w:eastAsia="pl-PL"/>
        </w:rPr>
      </w:pPr>
    </w:p>
    <w:sectPr w:rsidR="006E1D09" w:rsidSect="002F6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Times New Roman" w:hint="default"/>
        <w:b w:val="0"/>
        <w:bCs w:val="0"/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  <w:b w:val="0"/>
        <w:bCs w:val="0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  <w:b w:val="0"/>
        <w:bCs w:val="0"/>
        <w:i w:val="0"/>
        <w:iCs w:val="0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  <w:b w:val="0"/>
        <w:bCs w:val="0"/>
        <w:i w:val="0"/>
        <w:iCs w:val="0"/>
      </w:rPr>
    </w:lvl>
  </w:abstractNum>
  <w:abstractNum w:abstractNumId="1">
    <w:nsid w:val="63C72608"/>
    <w:multiLevelType w:val="hybridMultilevel"/>
    <w:tmpl w:val="F2C4EBB0"/>
    <w:lvl w:ilvl="0" w:tplc="68B8D6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9CD"/>
    <w:rsid w:val="000112D9"/>
    <w:rsid w:val="00024CE2"/>
    <w:rsid w:val="00056879"/>
    <w:rsid w:val="0007349F"/>
    <w:rsid w:val="00085A6C"/>
    <w:rsid w:val="000C32FF"/>
    <w:rsid w:val="000D43AD"/>
    <w:rsid w:val="000E2474"/>
    <w:rsid w:val="001170E0"/>
    <w:rsid w:val="00152E3D"/>
    <w:rsid w:val="00156ABD"/>
    <w:rsid w:val="00171531"/>
    <w:rsid w:val="0017514D"/>
    <w:rsid w:val="001C6DF2"/>
    <w:rsid w:val="001D69CB"/>
    <w:rsid w:val="001E1C5E"/>
    <w:rsid w:val="001F7107"/>
    <w:rsid w:val="00203419"/>
    <w:rsid w:val="0023121E"/>
    <w:rsid w:val="002442A5"/>
    <w:rsid w:val="00251EC9"/>
    <w:rsid w:val="00273D5E"/>
    <w:rsid w:val="0027574A"/>
    <w:rsid w:val="00276916"/>
    <w:rsid w:val="002A7BC7"/>
    <w:rsid w:val="002B3C80"/>
    <w:rsid w:val="002C5AEA"/>
    <w:rsid w:val="002D35DF"/>
    <w:rsid w:val="002F6515"/>
    <w:rsid w:val="002F71D8"/>
    <w:rsid w:val="00310362"/>
    <w:rsid w:val="003178F0"/>
    <w:rsid w:val="00323D0B"/>
    <w:rsid w:val="00374CA0"/>
    <w:rsid w:val="003A0115"/>
    <w:rsid w:val="003D58B6"/>
    <w:rsid w:val="003E11B2"/>
    <w:rsid w:val="004514C8"/>
    <w:rsid w:val="004567C0"/>
    <w:rsid w:val="00495146"/>
    <w:rsid w:val="004A5CCB"/>
    <w:rsid w:val="004B294F"/>
    <w:rsid w:val="004C7D6A"/>
    <w:rsid w:val="004F2278"/>
    <w:rsid w:val="005000D9"/>
    <w:rsid w:val="00510583"/>
    <w:rsid w:val="005410B0"/>
    <w:rsid w:val="00550B72"/>
    <w:rsid w:val="00582660"/>
    <w:rsid w:val="005869DB"/>
    <w:rsid w:val="005C60ED"/>
    <w:rsid w:val="005D2ED6"/>
    <w:rsid w:val="005D4754"/>
    <w:rsid w:val="005D50A8"/>
    <w:rsid w:val="00602D7E"/>
    <w:rsid w:val="006368B3"/>
    <w:rsid w:val="006509AF"/>
    <w:rsid w:val="0065517B"/>
    <w:rsid w:val="00663F77"/>
    <w:rsid w:val="00670720"/>
    <w:rsid w:val="0067784E"/>
    <w:rsid w:val="00683AF7"/>
    <w:rsid w:val="006C1DAE"/>
    <w:rsid w:val="006D4B3B"/>
    <w:rsid w:val="006D5B7F"/>
    <w:rsid w:val="006D67F7"/>
    <w:rsid w:val="006E1D09"/>
    <w:rsid w:val="00746FD9"/>
    <w:rsid w:val="007740DF"/>
    <w:rsid w:val="00780823"/>
    <w:rsid w:val="007A0F59"/>
    <w:rsid w:val="007C7DFB"/>
    <w:rsid w:val="0081712F"/>
    <w:rsid w:val="00863791"/>
    <w:rsid w:val="00865200"/>
    <w:rsid w:val="00876D34"/>
    <w:rsid w:val="00885AB7"/>
    <w:rsid w:val="00890CC6"/>
    <w:rsid w:val="008A25DE"/>
    <w:rsid w:val="008D166E"/>
    <w:rsid w:val="008D4B8A"/>
    <w:rsid w:val="008D7D52"/>
    <w:rsid w:val="009216A1"/>
    <w:rsid w:val="00924735"/>
    <w:rsid w:val="0094001A"/>
    <w:rsid w:val="009539DD"/>
    <w:rsid w:val="009637FD"/>
    <w:rsid w:val="009849B5"/>
    <w:rsid w:val="009C3480"/>
    <w:rsid w:val="009E2B0F"/>
    <w:rsid w:val="009E7F1F"/>
    <w:rsid w:val="009F1261"/>
    <w:rsid w:val="00A2354B"/>
    <w:rsid w:val="00A316C2"/>
    <w:rsid w:val="00A31BCF"/>
    <w:rsid w:val="00A321B2"/>
    <w:rsid w:val="00A52F70"/>
    <w:rsid w:val="00A60FEF"/>
    <w:rsid w:val="00A90769"/>
    <w:rsid w:val="00AA7FF2"/>
    <w:rsid w:val="00AB6920"/>
    <w:rsid w:val="00AC47F4"/>
    <w:rsid w:val="00AE6140"/>
    <w:rsid w:val="00B0716B"/>
    <w:rsid w:val="00B27200"/>
    <w:rsid w:val="00B42852"/>
    <w:rsid w:val="00BB0857"/>
    <w:rsid w:val="00BB19CF"/>
    <w:rsid w:val="00BC176A"/>
    <w:rsid w:val="00BC1A04"/>
    <w:rsid w:val="00BF14C9"/>
    <w:rsid w:val="00BF4783"/>
    <w:rsid w:val="00C02599"/>
    <w:rsid w:val="00C34549"/>
    <w:rsid w:val="00C72E43"/>
    <w:rsid w:val="00C83C8F"/>
    <w:rsid w:val="00C909CD"/>
    <w:rsid w:val="00CE3310"/>
    <w:rsid w:val="00D24B8C"/>
    <w:rsid w:val="00D27C36"/>
    <w:rsid w:val="00D401B2"/>
    <w:rsid w:val="00D474C0"/>
    <w:rsid w:val="00D50CAA"/>
    <w:rsid w:val="00D91168"/>
    <w:rsid w:val="00D95050"/>
    <w:rsid w:val="00DD44A7"/>
    <w:rsid w:val="00DE5925"/>
    <w:rsid w:val="00DF5FB0"/>
    <w:rsid w:val="00E03CA7"/>
    <w:rsid w:val="00E12E54"/>
    <w:rsid w:val="00E12EF5"/>
    <w:rsid w:val="00E23206"/>
    <w:rsid w:val="00E27027"/>
    <w:rsid w:val="00E419A6"/>
    <w:rsid w:val="00E52147"/>
    <w:rsid w:val="00EC318E"/>
    <w:rsid w:val="00F27561"/>
    <w:rsid w:val="00FD512D"/>
    <w:rsid w:val="00FD620D"/>
    <w:rsid w:val="00FD677E"/>
    <w:rsid w:val="00FE6475"/>
    <w:rsid w:val="00FF1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51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90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1z0">
    <w:name w:val="WW8Num1z0"/>
    <w:uiPriority w:val="99"/>
    <w:rsid w:val="00E12EF5"/>
  </w:style>
  <w:style w:type="paragraph" w:styleId="ListParagraph">
    <w:name w:val="List Paragraph"/>
    <w:basedOn w:val="Normal"/>
    <w:uiPriority w:val="99"/>
    <w:qFormat/>
    <w:rsid w:val="002B3C80"/>
    <w:pPr>
      <w:ind w:left="720"/>
      <w:contextualSpacing/>
    </w:pPr>
  </w:style>
  <w:style w:type="paragraph" w:customStyle="1" w:styleId="western">
    <w:name w:val="western"/>
    <w:basedOn w:val="Normal"/>
    <w:uiPriority w:val="99"/>
    <w:rsid w:val="00602D7E"/>
    <w:pPr>
      <w:suppressAutoHyphens/>
      <w:spacing w:before="280" w:after="119" w:line="240" w:lineRule="auto"/>
    </w:pPr>
    <w:rPr>
      <w:rFonts w:ascii="Times New Roman" w:hAnsi="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106</TotalTime>
  <Pages>2</Pages>
  <Words>720</Words>
  <Characters>4321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km7</dc:creator>
  <cp:keywords/>
  <dc:description/>
  <cp:lastModifiedBy>zp2</cp:lastModifiedBy>
  <cp:revision>13</cp:revision>
  <cp:lastPrinted>2019-02-04T11:20:00Z</cp:lastPrinted>
  <dcterms:created xsi:type="dcterms:W3CDTF">2018-05-09T11:44:00Z</dcterms:created>
  <dcterms:modified xsi:type="dcterms:W3CDTF">2019-02-04T12:06:00Z</dcterms:modified>
</cp:coreProperties>
</file>