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84" w:rsidRDefault="00E1016F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5</w:t>
      </w:r>
    </w:p>
    <w:p w:rsidR="00F10E84" w:rsidRDefault="00E1016F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Karta weryfikacji technicznej</w:t>
      </w:r>
    </w:p>
    <w:p w:rsidR="00F10E84" w:rsidRDefault="00F10E84">
      <w:pPr>
        <w:jc w:val="center"/>
        <w:rPr>
          <w:rFonts w:ascii="Arial" w:eastAsia="Arial" w:hAnsi="Arial" w:cs="Arial"/>
          <w:sz w:val="24"/>
          <w:szCs w:val="24"/>
        </w:rPr>
      </w:pPr>
    </w:p>
    <w:p w:rsidR="00F10E84" w:rsidRDefault="00E101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  <w:szCs w:val="32"/>
        </w:rPr>
        <w:t>I.</w:t>
      </w:r>
      <w:r>
        <w:rPr>
          <w:rFonts w:ascii="Arial" w:eastAsia="Arial" w:hAnsi="Arial" w:cs="Arial"/>
          <w:sz w:val="32"/>
          <w:szCs w:val="32"/>
        </w:rPr>
        <w:t xml:space="preserve"> Dla instalacji fotowoltaicznej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F10E84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Dobrana moc instalacji PV [kWp]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F10E84"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160"/>
        </w:trPr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 uprawnień mikroinstalatora OZE</w:t>
            </w:r>
            <w:r>
              <w:rPr>
                <w:rFonts w:ascii="Arial" w:eastAsia="Arial" w:hAnsi="Arial" w:cs="Arial"/>
              </w:rPr>
              <w:t xml:space="preserve"> (lub SEP D+E)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CZY WŁAŚCICIEL / PŁATNIK ENERGII POSIADA UMOWĘ KOMPLEKSOWĄ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Posiadanie umowy kompleksowej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F10E84">
        <w:trPr>
          <w:trHeight w:val="2600"/>
        </w:trPr>
        <w:tc>
          <w:tcPr>
            <w:tcW w:w="9062" w:type="dxa"/>
            <w:gridSpan w:val="3"/>
          </w:tcPr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południowej elewacji budynku</w:t>
            </w: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340"/>
        </w:trPr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F10E84" w:rsidTr="00E1016F">
        <w:trPr>
          <w:trHeight w:val="1801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INFORMACJE DLA DACHOWEJ INSTALACJI </w:t>
            </w:r>
          </w:p>
        </w:tc>
      </w:tr>
      <w:tr w:rsidR="00F10E84">
        <w:trPr>
          <w:trHeight w:val="228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Grafika przedstawiająca rozplanowanie modułów PV na dachu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montażu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budynek mieszkalny / niemieszkalny 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dachu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płaski/jednospadowy/dwuspadowy/ kopertowy/wielospadowy/inny (jaki?)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Kąt nachylenia dachu [°]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Azymut [°]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246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Grafika pokazująca azymut dachu (terenu przy budynku), na którym będą montowane moduły PV. 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Wymiary charakterystyczne obiektu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poszycia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dachówka / blachodachówka/ blacha trapezowa / papa / inny (jaki?)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Informacje o dostępie do powierzchni montażowej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STANIE TECHNICZNYM DACHU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dach posiada oznaki korozji ?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więźba dachowa jest spróchniała, zmurszała lub spleśniała 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montaż na dachu jest możliwy ?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TAK / NIE </w:t>
            </w: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Jeśli zaznaczono NIE należy wymienić przyczyny: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ZACIENIENIU</w:t>
            </w:r>
          </w:p>
        </w:tc>
      </w:tr>
      <w:tr w:rsidR="00F10E84" w:rsidTr="00E1016F">
        <w:trPr>
          <w:trHeight w:val="821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Opis źródeł zacienienia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TECHNICZNE MOŻLIWOŚCI PRZYŁĄCZENIA </w:t>
            </w:r>
          </w:p>
        </w:tc>
      </w:tr>
      <w:tr w:rsidR="00F10E84">
        <w:trPr>
          <w:trHeight w:val="4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rozdzielni głównej oraz zdjęcie miejsca montażu falownika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faz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/ 3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Moc umowna [kW]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montażu falownika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prowadzenia okablowania DC oraz AC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licznika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indukcyjny / elektroniczny</w:t>
            </w:r>
          </w:p>
        </w:tc>
      </w:tr>
      <w:tr w:rsidR="00F10E84">
        <w:trPr>
          <w:trHeight w:val="40"/>
        </w:trPr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Lokalizacja licznika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przyłącza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napowietrzne / kablowy podziemny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Punkt przyłączenia: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Lokalizacja rozdzielni głównej w budynku: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F10E84">
        <w:trPr>
          <w:trHeight w:val="760"/>
        </w:trPr>
        <w:tc>
          <w:tcPr>
            <w:tcW w:w="9062" w:type="dxa"/>
            <w:gridSpan w:val="3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F10E84" w:rsidRDefault="00E1016F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należy podać zużycie roczne w oparciu o udokumentowane zużycie na przestrzeni minimum </w:t>
      </w:r>
      <w:r>
        <w:rPr>
          <w:rFonts w:ascii="Arial" w:eastAsia="Arial" w:hAnsi="Arial" w:cs="Arial"/>
          <w:sz w:val="16"/>
          <w:szCs w:val="16"/>
        </w:rPr>
        <w:t xml:space="preserve">90 </w:t>
      </w:r>
      <w:r>
        <w:rPr>
          <w:rFonts w:ascii="Arial" w:eastAsia="Arial" w:hAnsi="Arial" w:cs="Arial"/>
          <w:sz w:val="16"/>
          <w:szCs w:val="16"/>
        </w:rPr>
        <w:t xml:space="preserve">dni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 okresie do 2 lat przed datą audytu. Dokument potwierdzający zużycie energii elektrycznej należy podać w formie załącznika. 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Schemat jednokreskowy instalacji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podstawowych elementów instalacji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Zestawienie zysków energii w ujęciu mi</w:t>
      </w:r>
      <w:r>
        <w:rPr>
          <w:rFonts w:ascii="Arial" w:eastAsia="Arial" w:hAnsi="Arial" w:cs="Arial"/>
        </w:rPr>
        <w:t xml:space="preserve">esięcznym i rocznym </w:t>
      </w:r>
    </w:p>
    <w:p w:rsidR="00F10E84" w:rsidRDefault="00E1016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cieplarnianych* </w:t>
      </w:r>
    </w:p>
    <w:p w:rsidR="00F10E84" w:rsidRDefault="00E1016F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*Zgodnie z wytycznymi Zarządu Województwa Śląskiego przedstawionymi w Regulaminie konkursu nr RPSL.04.03.04-IZ.01-24-224/17 w ramach Regionalnego Programu Opera</w:t>
      </w:r>
      <w:r>
        <w:rPr>
          <w:rFonts w:ascii="Arial" w:eastAsia="Arial" w:hAnsi="Arial" w:cs="Arial"/>
          <w:sz w:val="16"/>
          <w:szCs w:val="16"/>
        </w:rPr>
        <w:t>cyjnego Województwa Śląskiego na lata 2014-2020</w:t>
      </w:r>
    </w:p>
    <w:p w:rsidR="00F10E84" w:rsidRDefault="00F10E84">
      <w:pPr>
        <w:ind w:left="360"/>
        <w:jc w:val="both"/>
        <w:rPr>
          <w:rFonts w:ascii="Arial" w:eastAsia="Arial" w:hAnsi="Arial" w:cs="Arial"/>
        </w:rPr>
      </w:pPr>
    </w:p>
    <w:p w:rsidR="00F10E84" w:rsidRDefault="00E1016F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Audytowany obiekt spełnia/nie spełnia warunki techniczne wpięcia do sieci energetycznej o mocy ……. kWp </w:t>
      </w:r>
    </w:p>
    <w:p w:rsidR="00F10E84" w:rsidRDefault="00E1016F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F10E84" w:rsidRDefault="00E1016F">
      <w:pPr>
        <w:spacing w:line="240" w:lineRule="auto"/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 </w:t>
      </w: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E1016F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II.</w:t>
      </w:r>
      <w:r>
        <w:rPr>
          <w:rFonts w:ascii="Arial" w:eastAsia="Arial" w:hAnsi="Arial" w:cs="Arial"/>
          <w:sz w:val="32"/>
          <w:szCs w:val="32"/>
        </w:rPr>
        <w:t xml:space="preserve"> Dla instalacji powietrznej pompy ciepła </w:t>
      </w:r>
    </w:p>
    <w:p w:rsidR="00F10E84" w:rsidRDefault="00F10E84">
      <w:pPr>
        <w:rPr>
          <w:rFonts w:ascii="Arial" w:eastAsia="Arial" w:hAnsi="Arial" w:cs="Arial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F10E84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Dobrana powietrzna pompa ciepła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F10E84"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160"/>
        </w:trPr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uprawnień mikroinstalatora OZE 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F10E84">
        <w:trPr>
          <w:trHeight w:val="2100"/>
        </w:trPr>
        <w:tc>
          <w:tcPr>
            <w:tcW w:w="9062" w:type="dxa"/>
            <w:gridSpan w:val="3"/>
          </w:tcPr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budynku</w:t>
            </w:r>
          </w:p>
          <w:p w:rsidR="00F10E84" w:rsidRDefault="00F10E84">
            <w:pPr>
              <w:tabs>
                <w:tab w:val="left" w:pos="3700"/>
              </w:tabs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DOLNYM ŹRÓDLE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budynek posiada wentylację mechaniczną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budynek posiada rekuperator 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poboru powietrza dla dolnego źródła pompy ciepła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ZAPOTRZEBOWANIU NA CWU</w:t>
            </w:r>
          </w:p>
        </w:tc>
      </w:tr>
      <w:tr w:rsidR="00F10E84">
        <w:trPr>
          <w:trHeight w:val="300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Ilość zużywanej ciepłej wody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m3/rok 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TECHNICZNE MOŻLIWOŚCI PRZYŁĄCZENIA </w:t>
            </w:r>
          </w:p>
        </w:tc>
      </w:tr>
      <w:tr w:rsidR="00F10E84">
        <w:trPr>
          <w:trHeight w:val="120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Zdjęcie kotłowni oraz zdjęcie miejsca montażu zasobnika 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przygotowania CWU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wpięcia w instalację CWU budynku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Miejsce montażu zasobnika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prowadzenia połączeń hydraulicznych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F10E84">
        <w:trPr>
          <w:trHeight w:val="780"/>
        </w:trPr>
        <w:tc>
          <w:tcPr>
            <w:tcW w:w="9062" w:type="dxa"/>
            <w:gridSpan w:val="3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należy podać zużycie roczne w oparciu o udokumentowane zużycie na przestrzeni minimum 90 dni w okresie do 2 lat przed datą audytu. Dokument potwierdzający zużycie energii elektrycznej należy podać w formie załącznika. 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hydrauliczny instalacji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podstawowych elementów instalacji 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Zestawienie zysków energii w ujęciu miesięcznym i rocznym</w:t>
      </w:r>
    </w:p>
    <w:p w:rsidR="00F10E84" w:rsidRDefault="00E1016F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 </w:t>
      </w:r>
    </w:p>
    <w:p w:rsidR="00F10E84" w:rsidRDefault="00E1016F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*Zgodnie z wytycznymi Zarządu Województwa Ślą</w:t>
      </w:r>
      <w:r>
        <w:rPr>
          <w:rFonts w:ascii="Arial" w:eastAsia="Arial" w:hAnsi="Arial" w:cs="Arial"/>
          <w:sz w:val="16"/>
          <w:szCs w:val="16"/>
        </w:rPr>
        <w:t>skiego przedstawionymi w Regulaminie konkursu nr RPSL.04.03.04-IZ.01-24-224/17 w ramach Regionalnego Programu Operacyjnego Województwa Śląskiego na lata 2014-2020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Audytowany obiekt spełnia/nie spełnia warunki techniczne montażu powietrznej pompy ciepła o </w:t>
      </w:r>
      <w:r>
        <w:rPr>
          <w:rFonts w:ascii="Arial" w:eastAsia="Arial" w:hAnsi="Arial" w:cs="Arial"/>
        </w:rPr>
        <w:t>mocy …..</w:t>
      </w:r>
    </w:p>
    <w:p w:rsidR="00F10E84" w:rsidRDefault="00E1016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F10E84" w:rsidRDefault="00E1016F">
      <w:pPr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 </w:t>
      </w: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E1016F" w:rsidRDefault="00E1016F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F10E84">
      <w:pPr>
        <w:jc w:val="both"/>
        <w:rPr>
          <w:rFonts w:ascii="Arial" w:eastAsia="Arial" w:hAnsi="Arial" w:cs="Arial"/>
          <w:sz w:val="32"/>
          <w:szCs w:val="32"/>
        </w:rPr>
      </w:pPr>
    </w:p>
    <w:p w:rsidR="00F10E84" w:rsidRDefault="00E1016F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III.</w:t>
      </w:r>
      <w:r>
        <w:rPr>
          <w:rFonts w:ascii="Arial" w:eastAsia="Arial" w:hAnsi="Arial" w:cs="Arial"/>
          <w:sz w:val="32"/>
          <w:szCs w:val="32"/>
        </w:rPr>
        <w:t xml:space="preserve"> Dla instalacji kotła na pelet  </w:t>
      </w:r>
    </w:p>
    <w:p w:rsidR="00F10E84" w:rsidRDefault="00F10E84">
      <w:pPr>
        <w:rPr>
          <w:rFonts w:ascii="Arial" w:eastAsia="Arial" w:hAnsi="Arial" w:cs="Arial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F10E84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F10E84" w:rsidRDefault="00E1016F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Dobrana moc kotła </w:t>
            </w: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F10E84"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160"/>
        </w:trPr>
        <w:tc>
          <w:tcPr>
            <w:tcW w:w="2303" w:type="dxa"/>
            <w:shd w:val="clear" w:color="auto" w:fill="FFFFFF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uprawnień mikroinstalatora OZE 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F10E84" w:rsidRDefault="00F10E8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F10E84">
        <w:trPr>
          <w:trHeight w:val="2560"/>
        </w:trPr>
        <w:tc>
          <w:tcPr>
            <w:tcW w:w="9062" w:type="dxa"/>
            <w:gridSpan w:val="3"/>
          </w:tcPr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budynku</w:t>
            </w:r>
          </w:p>
          <w:p w:rsidR="00F10E84" w:rsidRDefault="00F10E84">
            <w:pPr>
              <w:tabs>
                <w:tab w:val="left" w:pos="3700"/>
              </w:tabs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OBECNYM SYSTEMIE GRZEWCZYM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Typ systemu grzewczego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Kocioł / piec / inne 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Stosowane paliwo/energia 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Zapotrzebowanie na energię w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kWh/rok (bez CWU)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Zapotrzebowanie na moc budynku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kW         w tym CWU    kW</w:t>
            </w:r>
          </w:p>
        </w:tc>
      </w:tr>
      <w:tr w:rsidR="00F10E84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ZAPOTRZEBOWANIU NA CWU</w:t>
            </w:r>
          </w:p>
        </w:tc>
      </w:tr>
      <w:tr w:rsidR="00F10E84">
        <w:trPr>
          <w:trHeight w:val="300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przygotowania CWU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rPr>
          <w:trHeight w:val="300"/>
        </w:trPr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Ilość zużywanej ciepłej wody </w:t>
            </w:r>
          </w:p>
        </w:tc>
        <w:tc>
          <w:tcPr>
            <w:tcW w:w="6759" w:type="dxa"/>
            <w:gridSpan w:val="2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m3/rok 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</w:rPr>
              <w:t xml:space="preserve">TECHNICZNE MOŻLIWOŚCI PRZYŁĄCZENIA </w:t>
            </w:r>
          </w:p>
        </w:tc>
      </w:tr>
      <w:tr w:rsidR="00F10E84">
        <w:trPr>
          <w:trHeight w:val="40"/>
        </w:trPr>
        <w:tc>
          <w:tcPr>
            <w:tcW w:w="9062" w:type="dxa"/>
            <w:gridSpan w:val="3"/>
          </w:tcPr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E1016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kotłowni oraz zdjęcie miejsca montażu kotła</w:t>
            </w:r>
          </w:p>
          <w:p w:rsidR="00F10E84" w:rsidRDefault="00F10E84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10E84" w:rsidRDefault="00F10E84">
            <w:pPr>
              <w:rPr>
                <w:rFonts w:ascii="Arial" w:eastAsia="Arial" w:hAnsi="Arial" w:cs="Arial"/>
                <w:i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Lokalizacja kotła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wpięcia w obecną instalację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komin wymaga modernizacji ?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odprowadzania spalin 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2303" w:type="dxa"/>
          </w:tcPr>
          <w:p w:rsidR="00F10E84" w:rsidRDefault="00E101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prowadzenia połączeń hydraulicznych ?</w:t>
            </w:r>
          </w:p>
        </w:tc>
        <w:tc>
          <w:tcPr>
            <w:tcW w:w="6759" w:type="dxa"/>
            <w:gridSpan w:val="2"/>
          </w:tcPr>
          <w:p w:rsidR="00F10E84" w:rsidRDefault="00F10E84">
            <w:pPr>
              <w:rPr>
                <w:rFonts w:ascii="Arial" w:eastAsia="Arial" w:hAnsi="Arial" w:cs="Arial"/>
              </w:rPr>
            </w:pP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F10E84">
        <w:tc>
          <w:tcPr>
            <w:tcW w:w="2303" w:type="dxa"/>
          </w:tcPr>
          <w:p w:rsidR="00F10E84" w:rsidRDefault="00E1016F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F10E84">
        <w:tc>
          <w:tcPr>
            <w:tcW w:w="9062" w:type="dxa"/>
            <w:gridSpan w:val="3"/>
            <w:shd w:val="clear" w:color="auto" w:fill="E7E6E6"/>
          </w:tcPr>
          <w:p w:rsidR="00F10E84" w:rsidRDefault="00E1016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F10E84">
        <w:trPr>
          <w:trHeight w:val="780"/>
        </w:trPr>
        <w:tc>
          <w:tcPr>
            <w:tcW w:w="9062" w:type="dxa"/>
            <w:gridSpan w:val="3"/>
          </w:tcPr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F10E84" w:rsidRDefault="00F10E84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F10E84" w:rsidRDefault="00E1016F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należy podać zużycie roczne w oparciu o udokumentowane zużycie na przestrzeni minimum 90 dni w okresie do 2 lat przed datą audytu. Dokument potwierdzający zużycie energii elektrycznej należy podać w formie załącznika. </w:t>
      </w:r>
    </w:p>
    <w:p w:rsidR="00F10E84" w:rsidRDefault="00F10E84">
      <w:pPr>
        <w:spacing w:after="0"/>
        <w:rPr>
          <w:rFonts w:ascii="Arial" w:eastAsia="Arial" w:hAnsi="Arial" w:cs="Arial"/>
          <w:sz w:val="16"/>
          <w:szCs w:val="16"/>
        </w:rPr>
      </w:pPr>
    </w:p>
    <w:p w:rsidR="00F10E84" w:rsidRDefault="00E1016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hydrauliczny instalacji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Zestawienie podstawowych elementów instalacji 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Zestawienie zysków energii w ujęciu miesięcznym i rocznym</w:t>
      </w:r>
    </w:p>
    <w:p w:rsidR="00F10E84" w:rsidRDefault="00E1016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 </w:t>
      </w:r>
    </w:p>
    <w:p w:rsidR="00F10E84" w:rsidRDefault="00E1016F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*Zgodnie z wytycznymi Zarządu Województwa Ślą</w:t>
      </w:r>
      <w:r>
        <w:rPr>
          <w:rFonts w:ascii="Arial" w:eastAsia="Arial" w:hAnsi="Arial" w:cs="Arial"/>
          <w:sz w:val="16"/>
          <w:szCs w:val="16"/>
        </w:rPr>
        <w:t>skiego przedstawionymi w Regulaminie konkursu nr RPSL.04.03.04-IZ.01-24-224/17 w ramach Regionalnego Programu Operacyjnego Województwa Śląskiego na lata 2014-2020</w:t>
      </w:r>
    </w:p>
    <w:p w:rsidR="00F10E84" w:rsidRDefault="00F10E84">
      <w:pPr>
        <w:spacing w:after="0"/>
        <w:rPr>
          <w:rFonts w:ascii="Arial" w:eastAsia="Arial" w:hAnsi="Arial" w:cs="Arial"/>
        </w:rPr>
      </w:pPr>
    </w:p>
    <w:p w:rsidR="00F10E84" w:rsidRDefault="00E1016F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Audytowany obiekt spełnia/nie spełnia warunki techniczne montażu kotła na pelet o mocy …..</w:t>
      </w:r>
    </w:p>
    <w:p w:rsidR="00F10E84" w:rsidRDefault="00E1016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</w:rPr>
        <w:t>………………………………………………….</w:t>
      </w:r>
    </w:p>
    <w:p w:rsidR="00F10E84" w:rsidRDefault="00E1016F">
      <w:pPr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</w:t>
      </w:r>
    </w:p>
    <w:p w:rsidR="00F10E84" w:rsidRDefault="00E1016F">
      <w:pPr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1016F" w:rsidRDefault="00E1016F">
      <w:pPr>
        <w:rPr>
          <w:rFonts w:ascii="Arial" w:eastAsia="Arial" w:hAnsi="Arial" w:cs="Arial"/>
          <w:b/>
          <w:sz w:val="28"/>
          <w:szCs w:val="28"/>
        </w:rPr>
      </w:pPr>
    </w:p>
    <w:p w:rsidR="00E1016F" w:rsidRDefault="00E1016F">
      <w:pPr>
        <w:rPr>
          <w:rFonts w:ascii="Arial" w:eastAsia="Arial" w:hAnsi="Arial" w:cs="Arial"/>
          <w:b/>
          <w:sz w:val="28"/>
          <w:szCs w:val="28"/>
        </w:rPr>
      </w:pPr>
    </w:p>
    <w:p w:rsidR="00E1016F" w:rsidRDefault="00E1016F">
      <w:pPr>
        <w:rPr>
          <w:rFonts w:ascii="Arial" w:eastAsia="Arial" w:hAnsi="Arial" w:cs="Arial"/>
          <w:b/>
          <w:sz w:val="28"/>
          <w:szCs w:val="28"/>
        </w:rPr>
      </w:pPr>
    </w:p>
    <w:p w:rsidR="00F10E84" w:rsidRDefault="00E1016F">
      <w:pPr>
        <w:rPr>
          <w:rFonts w:ascii="Arial" w:eastAsia="Arial" w:hAnsi="Arial" w:cs="Arial"/>
          <w:b/>
          <w:sz w:val="28"/>
          <w:szCs w:val="28"/>
        </w:rPr>
      </w:pPr>
      <w:bookmarkStart w:id="1" w:name="_GoBack"/>
      <w:bookmarkEnd w:id="1"/>
      <w:r>
        <w:rPr>
          <w:rFonts w:ascii="Arial" w:eastAsia="Arial" w:hAnsi="Arial" w:cs="Arial"/>
          <w:b/>
          <w:sz w:val="28"/>
          <w:szCs w:val="28"/>
        </w:rPr>
        <w:t xml:space="preserve">Wymagania dla firmy i osoby wykonującej audyt </w:t>
      </w:r>
    </w:p>
    <w:p w:rsidR="00F10E84" w:rsidRDefault="00E101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Posiadanie uprawnień mikroinstalatora OZE w zakresie właściwej technologii OZE:</w:t>
      </w:r>
    </w:p>
    <w:p w:rsidR="00F10E84" w:rsidRDefault="00E1016F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ważny certyfikat instalatora OZE (osoba legitymująca się uprawnieniami musi być wpisana do „Rejestru certyfikowanych instalatorów, wydanych certyfikatów i ich wtórników (OZE)”. Rejestr znajduje się na stronie internetowej Urzędu Dozoru Technicznego).</w:t>
      </w:r>
    </w:p>
    <w:p w:rsidR="00F10E84" w:rsidRDefault="00E1016F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Upraw</w:t>
      </w:r>
      <w:r>
        <w:rPr>
          <w:rFonts w:ascii="Arial" w:eastAsia="Arial" w:hAnsi="Arial" w:cs="Arial"/>
          <w:highlight w:val="white"/>
        </w:rPr>
        <w:t>nienia SEP w zakresie dozoru i eksploatacji (dotyczy tylko instalacji fotowotlaicznych)</w:t>
      </w:r>
    </w:p>
    <w:p w:rsidR="00F10E84" w:rsidRDefault="00F10E84">
      <w:pPr>
        <w:rPr>
          <w:rFonts w:ascii="Arial" w:eastAsia="Arial" w:hAnsi="Arial" w:cs="Arial"/>
        </w:rPr>
      </w:pPr>
    </w:p>
    <w:p w:rsidR="00F10E84" w:rsidRDefault="00F10E84">
      <w:pPr>
        <w:rPr>
          <w:rFonts w:ascii="Arial" w:eastAsia="Arial" w:hAnsi="Arial" w:cs="Arial"/>
        </w:rPr>
      </w:pPr>
    </w:p>
    <w:sectPr w:rsidR="00F10E84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016F">
      <w:pPr>
        <w:spacing w:after="0" w:line="240" w:lineRule="auto"/>
      </w:pPr>
      <w:r>
        <w:separator/>
      </w:r>
    </w:p>
  </w:endnote>
  <w:endnote w:type="continuationSeparator" w:id="0">
    <w:p w:rsidR="00000000" w:rsidRDefault="00E1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016F">
      <w:pPr>
        <w:spacing w:after="0" w:line="240" w:lineRule="auto"/>
      </w:pPr>
      <w:r>
        <w:separator/>
      </w:r>
    </w:p>
  </w:footnote>
  <w:footnote w:type="continuationSeparator" w:id="0">
    <w:p w:rsidR="00000000" w:rsidRDefault="00E1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6D48"/>
    <w:multiLevelType w:val="multilevel"/>
    <w:tmpl w:val="5D9C9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187BB3"/>
    <w:multiLevelType w:val="multilevel"/>
    <w:tmpl w:val="8CAE8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2D245DB"/>
    <w:multiLevelType w:val="multilevel"/>
    <w:tmpl w:val="6CAA0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FE2E01"/>
    <w:multiLevelType w:val="multilevel"/>
    <w:tmpl w:val="0AA6F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0E84"/>
    <w:rsid w:val="00E1016F"/>
    <w:rsid w:val="00F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AFE9E-4162-440D-8313-60A496C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16F"/>
  </w:style>
  <w:style w:type="paragraph" w:styleId="Stopka">
    <w:name w:val="footer"/>
    <w:basedOn w:val="Normalny"/>
    <w:link w:val="StopkaZnak"/>
    <w:uiPriority w:val="99"/>
    <w:unhideWhenUsed/>
    <w:rsid w:val="00E1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1045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2018-03-16T11:53:00Z</dcterms:created>
  <dcterms:modified xsi:type="dcterms:W3CDTF">2018-03-16T11:54:00Z</dcterms:modified>
</cp:coreProperties>
</file>