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F74" w:rsidRDefault="00F92F74">
      <w:pPr>
        <w:suppressAutoHyphens/>
        <w:spacing w:after="0" w:line="240" w:lineRule="auto"/>
        <w:jc w:val="center"/>
        <w:rPr>
          <w:rFonts w:ascii="Times New Roman" w:hAnsi="Times New Roman" w:cs="Times New Roman"/>
          <w:b/>
          <w:sz w:val="23"/>
          <w:szCs w:val="23"/>
          <w:lang w:eastAsia="ar-SA"/>
        </w:rPr>
      </w:pPr>
      <w:r>
        <w:rPr>
          <w:rFonts w:ascii="Times New Roman" w:hAnsi="Times New Roman" w:cs="Times New Roman"/>
          <w:b/>
          <w:sz w:val="23"/>
          <w:szCs w:val="23"/>
          <w:lang w:eastAsia="ar-SA"/>
        </w:rPr>
        <w:t>UMOWA nr ……………………..</w:t>
      </w:r>
    </w:p>
    <w:p w:rsidR="00F92F74" w:rsidRDefault="00F92F74">
      <w:pPr>
        <w:suppressAutoHyphens/>
        <w:spacing w:after="0" w:line="240" w:lineRule="auto"/>
        <w:rPr>
          <w:rFonts w:ascii="Times New Roman" w:hAnsi="Times New Roman" w:cs="Times New Roman"/>
          <w:sz w:val="23"/>
          <w:szCs w:val="23"/>
          <w:lang w:eastAsia="ar-SA"/>
        </w:rPr>
      </w:pPr>
    </w:p>
    <w:p w:rsidR="00F92F74" w:rsidRDefault="00F92F74">
      <w:pPr>
        <w:suppressAutoHyphens/>
        <w:spacing w:after="0" w:line="240" w:lineRule="auto"/>
        <w:rPr>
          <w:rFonts w:ascii="Times New Roman" w:hAnsi="Times New Roman" w:cs="Times New Roman"/>
          <w:sz w:val="23"/>
          <w:szCs w:val="23"/>
          <w:lang w:eastAsia="ar-SA"/>
        </w:rPr>
      </w:pPr>
      <w:r>
        <w:rPr>
          <w:rFonts w:ascii="Times New Roman" w:hAnsi="Times New Roman" w:cs="Times New Roman"/>
          <w:sz w:val="23"/>
          <w:szCs w:val="23"/>
          <w:lang w:eastAsia="ar-SA"/>
        </w:rPr>
        <w:t>zawarta w Raciborzu w dniu ………….…2018 r. pomiędzy:</w:t>
      </w:r>
    </w:p>
    <w:p w:rsidR="00F92F74" w:rsidRDefault="00F92F74">
      <w:pPr>
        <w:suppressAutoHyphens/>
        <w:spacing w:after="0" w:line="240" w:lineRule="auto"/>
        <w:jc w:val="both"/>
        <w:rPr>
          <w:rFonts w:ascii="Times New Roman" w:hAnsi="Times New Roman" w:cs="Times New Roman"/>
          <w:b/>
          <w:bCs/>
          <w:sz w:val="23"/>
          <w:szCs w:val="23"/>
          <w:lang w:eastAsia="ar-SA"/>
        </w:rPr>
      </w:pPr>
    </w:p>
    <w:p w:rsidR="00F92F74" w:rsidRDefault="00F92F74">
      <w:pPr>
        <w:suppressAutoHyphens/>
        <w:spacing w:after="0" w:line="240" w:lineRule="auto"/>
        <w:jc w:val="both"/>
        <w:rPr>
          <w:rFonts w:ascii="Times New Roman" w:hAnsi="Times New Roman" w:cs="Times New Roman"/>
          <w:b/>
          <w:color w:val="000000"/>
          <w:sz w:val="23"/>
          <w:szCs w:val="23"/>
          <w:lang w:eastAsia="ar-SA"/>
        </w:rPr>
      </w:pPr>
      <w:r>
        <w:rPr>
          <w:rFonts w:ascii="Times New Roman" w:hAnsi="Times New Roman" w:cs="Times New Roman"/>
          <w:b/>
          <w:color w:val="000000"/>
          <w:sz w:val="23"/>
          <w:szCs w:val="23"/>
          <w:lang w:eastAsia="ar-SA"/>
        </w:rPr>
        <w:t>Miastem Racibórz</w:t>
      </w:r>
    </w:p>
    <w:p w:rsidR="00F92F74" w:rsidRDefault="00F92F74">
      <w:pPr>
        <w:suppressAutoHyphens/>
        <w:spacing w:after="0" w:line="240" w:lineRule="auto"/>
        <w:jc w:val="both"/>
        <w:rPr>
          <w:rFonts w:ascii="Times New Roman" w:hAnsi="Times New Roman" w:cs="Times New Roman"/>
          <w:color w:val="000000"/>
          <w:sz w:val="23"/>
          <w:szCs w:val="23"/>
          <w:lang w:eastAsia="ar-SA"/>
        </w:rPr>
      </w:pPr>
      <w:r>
        <w:rPr>
          <w:rFonts w:ascii="Times New Roman" w:hAnsi="Times New Roman" w:cs="Times New Roman"/>
          <w:color w:val="000000"/>
          <w:sz w:val="23"/>
          <w:szCs w:val="23"/>
          <w:lang w:eastAsia="ar-SA"/>
        </w:rPr>
        <w:t>ul. Króla Stefana Batorego 6, 47-400 Racibórz, NIP 639-10-02-175, , reprezentowanym przez: Mirosława Lenka - Prezydenta Miasta,</w:t>
      </w:r>
      <w:r>
        <w:rPr>
          <w:rFonts w:ascii="Times New Roman" w:hAnsi="Times New Roman" w:cs="Times New Roman"/>
          <w:sz w:val="23"/>
          <w:szCs w:val="23"/>
          <w:lang w:eastAsia="ar-SA"/>
        </w:rPr>
        <w:t xml:space="preserve"> zwanym w dalszej części umowy „</w:t>
      </w:r>
      <w:r>
        <w:rPr>
          <w:rFonts w:ascii="Times New Roman" w:hAnsi="Times New Roman" w:cs="Times New Roman"/>
          <w:b/>
          <w:sz w:val="23"/>
          <w:szCs w:val="23"/>
          <w:lang w:eastAsia="ar-SA"/>
        </w:rPr>
        <w:t>Zamawiającym”</w:t>
      </w:r>
    </w:p>
    <w:p w:rsidR="00F92F74" w:rsidRDefault="00F92F74">
      <w:pPr>
        <w:suppressAutoHyphens/>
        <w:spacing w:after="0" w:line="240" w:lineRule="auto"/>
        <w:jc w:val="both"/>
        <w:rPr>
          <w:rFonts w:ascii="Times New Roman" w:hAnsi="Times New Roman" w:cs="Times New Roman"/>
          <w:sz w:val="23"/>
          <w:szCs w:val="23"/>
          <w:lang w:eastAsia="ar-SA"/>
        </w:rPr>
      </w:pPr>
    </w:p>
    <w:p w:rsidR="00F92F74" w:rsidRDefault="00F92F74">
      <w:pPr>
        <w:suppressAutoHyphens/>
        <w:spacing w:after="0" w:line="240" w:lineRule="auto"/>
        <w:jc w:val="both"/>
        <w:rPr>
          <w:rFonts w:ascii="Times New Roman" w:hAnsi="Times New Roman" w:cs="Times New Roman"/>
          <w:sz w:val="23"/>
          <w:szCs w:val="23"/>
          <w:lang w:eastAsia="ar-SA"/>
        </w:rPr>
      </w:pPr>
      <w:r>
        <w:rPr>
          <w:rFonts w:ascii="Times New Roman" w:hAnsi="Times New Roman" w:cs="Times New Roman"/>
          <w:sz w:val="23"/>
          <w:szCs w:val="23"/>
          <w:lang w:eastAsia="ar-SA"/>
        </w:rPr>
        <w:t>a</w:t>
      </w:r>
    </w:p>
    <w:p w:rsidR="00F92F74" w:rsidRDefault="00F92F74">
      <w:pPr>
        <w:widowControl w:val="0"/>
        <w:suppressAutoHyphens/>
        <w:spacing w:after="0" w:line="240" w:lineRule="auto"/>
        <w:rPr>
          <w:rFonts w:ascii="Times New Roman" w:hAnsi="Times New Roman" w:cs="Times New Roman"/>
          <w:sz w:val="23"/>
          <w:szCs w:val="23"/>
          <w:lang w:eastAsia="ar-SA"/>
        </w:rPr>
      </w:pPr>
    </w:p>
    <w:p w:rsidR="00F92F74" w:rsidRDefault="00F92F74">
      <w:pPr>
        <w:widowControl w:val="0"/>
        <w:suppressAutoHyphens/>
        <w:spacing w:after="0" w:line="240" w:lineRule="auto"/>
        <w:jc w:val="both"/>
        <w:rPr>
          <w:rFonts w:ascii="Times New Roman" w:hAnsi="Times New Roman" w:cs="Times New Roman"/>
          <w:sz w:val="23"/>
          <w:szCs w:val="23"/>
          <w:lang w:eastAsia="ar-SA"/>
        </w:rPr>
      </w:pPr>
      <w:r>
        <w:rPr>
          <w:rFonts w:ascii="Times New Roman" w:hAnsi="Times New Roman" w:cs="Times New Roman"/>
          <w:sz w:val="23"/>
          <w:szCs w:val="23"/>
          <w:lang w:eastAsia="ar-SA"/>
        </w:rPr>
        <w:t>………………………………………………. prowadzącym(-ą) działalność gospodarczą pn. „………………………………………” z siedzibą w: adres: …………………………………., …………………………………działającym na podstawie wpisu do rejestru…………………..… REGON ………………., NIP: ………………</w:t>
      </w:r>
    </w:p>
    <w:p w:rsidR="00F92F74" w:rsidRDefault="00F92F74">
      <w:pPr>
        <w:widowControl w:val="0"/>
        <w:tabs>
          <w:tab w:val="left" w:pos="4245"/>
          <w:tab w:val="center" w:pos="4535"/>
        </w:tabs>
        <w:suppressAutoHyphens/>
        <w:spacing w:after="0" w:line="240" w:lineRule="auto"/>
        <w:rPr>
          <w:rFonts w:ascii="Times New Roman" w:hAnsi="Times New Roman" w:cs="Times New Roman"/>
          <w:sz w:val="23"/>
          <w:szCs w:val="23"/>
          <w:lang w:eastAsia="ar-SA"/>
        </w:rPr>
      </w:pPr>
    </w:p>
    <w:p w:rsidR="00F92F74" w:rsidRDefault="00F92F74">
      <w:pPr>
        <w:widowControl w:val="0"/>
        <w:tabs>
          <w:tab w:val="left" w:pos="4245"/>
          <w:tab w:val="center" w:pos="4535"/>
        </w:tabs>
        <w:suppressAutoHyphens/>
        <w:spacing w:after="0" w:line="240" w:lineRule="auto"/>
        <w:rPr>
          <w:rFonts w:ascii="Times New Roman" w:hAnsi="Times New Roman" w:cs="Times New Roman"/>
          <w:sz w:val="23"/>
          <w:szCs w:val="23"/>
          <w:lang w:eastAsia="ar-SA"/>
        </w:rPr>
      </w:pPr>
      <w:r>
        <w:rPr>
          <w:rFonts w:ascii="Times New Roman" w:hAnsi="Times New Roman" w:cs="Times New Roman"/>
          <w:sz w:val="23"/>
          <w:szCs w:val="23"/>
          <w:lang w:eastAsia="ar-SA"/>
        </w:rPr>
        <w:t>reprezentowanym (-ą) przez:</w:t>
      </w:r>
    </w:p>
    <w:p w:rsidR="00F92F74" w:rsidRDefault="00F92F74">
      <w:pPr>
        <w:widowControl w:val="0"/>
        <w:tabs>
          <w:tab w:val="left" w:pos="4245"/>
          <w:tab w:val="center" w:pos="4535"/>
        </w:tabs>
        <w:suppressAutoHyphens/>
        <w:spacing w:after="0" w:line="240" w:lineRule="auto"/>
        <w:rPr>
          <w:rFonts w:ascii="Times New Roman" w:hAnsi="Times New Roman" w:cs="Times New Roman"/>
          <w:sz w:val="23"/>
          <w:szCs w:val="23"/>
          <w:lang w:eastAsia="ar-SA"/>
        </w:rPr>
      </w:pPr>
      <w:r>
        <w:rPr>
          <w:rFonts w:ascii="Times New Roman" w:hAnsi="Times New Roman" w:cs="Times New Roman"/>
          <w:sz w:val="23"/>
          <w:szCs w:val="23"/>
          <w:lang w:eastAsia="ar-SA"/>
        </w:rPr>
        <w:t>1. ……………………………………………..…………….………..,</w:t>
      </w:r>
    </w:p>
    <w:p w:rsidR="00F92F74" w:rsidRDefault="00F92F74">
      <w:pPr>
        <w:widowControl w:val="0"/>
        <w:tabs>
          <w:tab w:val="left" w:pos="4245"/>
          <w:tab w:val="center" w:pos="4535"/>
        </w:tabs>
        <w:suppressAutoHyphens/>
        <w:spacing w:after="0" w:line="240" w:lineRule="auto"/>
        <w:rPr>
          <w:rFonts w:ascii="Times New Roman" w:hAnsi="Times New Roman" w:cs="Times New Roman"/>
          <w:sz w:val="23"/>
          <w:szCs w:val="23"/>
          <w:lang w:eastAsia="ar-SA"/>
        </w:rPr>
      </w:pPr>
      <w:r>
        <w:rPr>
          <w:rFonts w:ascii="Times New Roman" w:hAnsi="Times New Roman" w:cs="Times New Roman"/>
          <w:sz w:val="23"/>
          <w:szCs w:val="23"/>
          <w:lang w:eastAsia="ar-SA"/>
        </w:rPr>
        <w:t>2. ……………………………………………………………………..</w:t>
      </w:r>
    </w:p>
    <w:p w:rsidR="00F92F74" w:rsidRDefault="00F92F74">
      <w:pPr>
        <w:suppressAutoHyphens/>
        <w:spacing w:after="0" w:line="240" w:lineRule="auto"/>
        <w:jc w:val="both"/>
        <w:rPr>
          <w:rFonts w:ascii="Times New Roman" w:hAnsi="Times New Roman" w:cs="Times New Roman"/>
          <w:color w:val="FF0000"/>
          <w:sz w:val="23"/>
          <w:szCs w:val="23"/>
          <w:lang w:eastAsia="ar-SA"/>
        </w:rPr>
      </w:pPr>
    </w:p>
    <w:p w:rsidR="00F92F74" w:rsidRDefault="00F92F74">
      <w:pPr>
        <w:suppressAutoHyphens/>
        <w:spacing w:after="0" w:line="240" w:lineRule="auto"/>
        <w:jc w:val="both"/>
        <w:rPr>
          <w:rFonts w:ascii="Times New Roman" w:hAnsi="Times New Roman" w:cs="Times New Roman"/>
          <w:b/>
          <w:sz w:val="23"/>
          <w:szCs w:val="23"/>
          <w:lang w:eastAsia="ar-SA"/>
        </w:rPr>
      </w:pPr>
      <w:r>
        <w:rPr>
          <w:rFonts w:ascii="Times New Roman" w:hAnsi="Times New Roman" w:cs="Times New Roman"/>
          <w:sz w:val="23"/>
          <w:szCs w:val="23"/>
          <w:lang w:eastAsia="ar-SA"/>
        </w:rPr>
        <w:t xml:space="preserve">zwanym  w dalszej części umowy </w:t>
      </w:r>
      <w:r>
        <w:rPr>
          <w:rFonts w:ascii="Times New Roman" w:hAnsi="Times New Roman" w:cs="Times New Roman"/>
          <w:b/>
          <w:sz w:val="23"/>
          <w:szCs w:val="23"/>
          <w:lang w:eastAsia="ar-SA"/>
        </w:rPr>
        <w:t>„Wykonawcą”</w:t>
      </w:r>
    </w:p>
    <w:p w:rsidR="00F92F74" w:rsidRDefault="00F92F74">
      <w:pPr>
        <w:suppressAutoHyphens/>
        <w:spacing w:after="0" w:line="240" w:lineRule="auto"/>
        <w:jc w:val="both"/>
        <w:rPr>
          <w:rFonts w:ascii="Times New Roman" w:hAnsi="Times New Roman" w:cs="Times New Roman"/>
          <w:color w:val="FF0000"/>
          <w:sz w:val="23"/>
          <w:szCs w:val="23"/>
          <w:lang w:eastAsia="ar-SA"/>
        </w:rPr>
      </w:pPr>
    </w:p>
    <w:p w:rsidR="00F92F74" w:rsidRDefault="00F92F74">
      <w:pPr>
        <w:spacing w:after="0" w:line="240" w:lineRule="auto"/>
        <w:jc w:val="both"/>
        <w:rPr>
          <w:rFonts w:ascii="Times New Roman" w:hAnsi="Times New Roman" w:cs="Times New Roman"/>
          <w:sz w:val="23"/>
          <w:szCs w:val="23"/>
          <w:lang w:eastAsia="ar-SA"/>
        </w:rPr>
      </w:pPr>
      <w:r>
        <w:rPr>
          <w:rFonts w:ascii="Times New Roman" w:hAnsi="Times New Roman" w:cs="Times New Roman"/>
          <w:sz w:val="23"/>
          <w:szCs w:val="23"/>
          <w:lang w:eastAsia="ar-SA"/>
        </w:rPr>
        <w:t>w wyniku przeprowadzonego w oparciu o ustawę z dnia 29 stycznia 2004 r. Prawo zamówień publicznych (Dz. U. z 2017 r. poz. 1579 z późn. zm.), przetargu nieograniczonego została zawarta umowa następującej treści:</w:t>
      </w:r>
    </w:p>
    <w:p w:rsidR="00F92F74" w:rsidRDefault="00F92F74"/>
    <w:p w:rsidR="00F92F74" w:rsidRDefault="00F92F74">
      <w:pPr>
        <w:suppressAutoHyphens/>
        <w:spacing w:after="0" w:line="240" w:lineRule="auto"/>
        <w:ind w:firstLine="360"/>
        <w:jc w:val="center"/>
        <w:rPr>
          <w:rFonts w:ascii="Times New Roman" w:hAnsi="Times New Roman" w:cs="Times New Roman"/>
          <w:b/>
          <w:sz w:val="23"/>
          <w:szCs w:val="23"/>
          <w:lang w:eastAsia="ar-SA"/>
        </w:rPr>
      </w:pPr>
      <w:r>
        <w:rPr>
          <w:rFonts w:ascii="Times New Roman" w:hAnsi="Times New Roman" w:cs="Times New Roman"/>
          <w:b/>
          <w:sz w:val="23"/>
          <w:szCs w:val="23"/>
          <w:lang w:eastAsia="ar-SA"/>
        </w:rPr>
        <w:t>§1</w:t>
      </w:r>
    </w:p>
    <w:p w:rsidR="00F92F74" w:rsidRDefault="00F92F74">
      <w:pPr>
        <w:suppressAutoHyphens/>
        <w:spacing w:after="0" w:line="240" w:lineRule="auto"/>
        <w:ind w:left="284" w:hanging="284"/>
        <w:jc w:val="center"/>
        <w:rPr>
          <w:rFonts w:ascii="Times New Roman" w:hAnsi="Times New Roman" w:cs="Times New Roman"/>
          <w:b/>
          <w:sz w:val="23"/>
          <w:szCs w:val="23"/>
          <w:lang w:eastAsia="ar-SA"/>
        </w:rPr>
      </w:pPr>
      <w:r>
        <w:rPr>
          <w:rFonts w:ascii="Times New Roman" w:hAnsi="Times New Roman" w:cs="Times New Roman"/>
          <w:b/>
          <w:sz w:val="23"/>
          <w:szCs w:val="23"/>
          <w:lang w:eastAsia="ar-SA"/>
        </w:rPr>
        <w:t>PRZEDMIOT UMOWY</w:t>
      </w:r>
    </w:p>
    <w:p w:rsidR="00F92F74" w:rsidRDefault="00F92F74" w:rsidP="00AA22BD">
      <w:pPr>
        <w:numPr>
          <w:ilvl w:val="0"/>
          <w:numId w:val="1"/>
        </w:numPr>
        <w:suppressAutoHyphens/>
        <w:spacing w:after="0" w:line="276" w:lineRule="auto"/>
        <w:ind w:left="284" w:hanging="284"/>
        <w:jc w:val="both"/>
        <w:rPr>
          <w:rFonts w:ascii="Times New Roman" w:hAnsi="Times New Roman" w:cs="Times New Roman"/>
          <w:sz w:val="23"/>
          <w:szCs w:val="23"/>
          <w:lang w:eastAsia="ar-SA"/>
        </w:rPr>
      </w:pPr>
      <w:r>
        <w:rPr>
          <w:rFonts w:ascii="Times New Roman" w:hAnsi="Times New Roman" w:cs="Times New Roman"/>
          <w:sz w:val="23"/>
          <w:szCs w:val="23"/>
          <w:lang w:eastAsia="ar-SA"/>
        </w:rPr>
        <w:t xml:space="preserve">Przedmiotem niniejszej umowy jest zaprojektowanie, wykonanie oraz dostawa materiałów promocyjnych wraz z wniesieniem do siedziby Zamawiającego </w:t>
      </w:r>
      <w:r>
        <w:rPr>
          <w:rFonts w:ascii="Times New Roman" w:hAnsi="Times New Roman" w:cs="Times New Roman"/>
          <w:sz w:val="23"/>
          <w:szCs w:val="23"/>
          <w:lang w:eastAsia="zh-CN" w:bidi="hi-IN"/>
        </w:rPr>
        <w:t xml:space="preserve">  związanych z realizacją projektu </w:t>
      </w:r>
      <w:r>
        <w:rPr>
          <w:rFonts w:ascii="Times New Roman" w:hAnsi="Times New Roman" w:cs="Times New Roman"/>
          <w:sz w:val="23"/>
          <w:szCs w:val="23"/>
          <w:lang w:eastAsia="ar-SA"/>
        </w:rPr>
        <w:t>pn. „</w:t>
      </w:r>
      <w:r>
        <w:rPr>
          <w:rFonts w:ascii="Times New Roman" w:hAnsi="Times New Roman" w:cs="Times New Roman"/>
          <w:sz w:val="23"/>
          <w:szCs w:val="23"/>
        </w:rPr>
        <w:t xml:space="preserve">Przygotowanie terenów inwestycyjnych typu brownfield, poprzez uzbrojenie w sieci infrastruktury technicznej działek w obrębie ulic Cecylii </w:t>
      </w:r>
      <w:r>
        <w:rPr>
          <w:rFonts w:ascii="Times New Roman" w:hAnsi="Times New Roman" w:cs="Times New Roman"/>
          <w:sz w:val="23"/>
          <w:szCs w:val="23"/>
        </w:rPr>
        <w:br/>
        <w:t>i Gospodarczej w Raciborzu</w:t>
      </w:r>
      <w:r>
        <w:rPr>
          <w:rFonts w:ascii="Times New Roman" w:hAnsi="Times New Roman" w:cs="Times New Roman"/>
          <w:sz w:val="23"/>
          <w:szCs w:val="23"/>
          <w:lang w:eastAsia="ar-SA"/>
        </w:rPr>
        <w:t xml:space="preserve">” </w:t>
      </w:r>
      <w:r w:rsidRPr="00AA22BD">
        <w:rPr>
          <w:rFonts w:ascii="Times New Roman" w:hAnsi="Times New Roman" w:cs="Times New Roman"/>
          <w:sz w:val="23"/>
          <w:szCs w:val="23"/>
          <w:lang w:eastAsia="ar-SA"/>
        </w:rPr>
        <w:t>w ramach Regionalnego Programu Operacyjnego Województwa Śląskiego na lata 2014 – 2020, współfinansowanego ze środków Europejskiego Funduszu Rozwoju Regionalnego.</w:t>
      </w:r>
    </w:p>
    <w:p w:rsidR="00F92F74" w:rsidRDefault="00F92F74" w:rsidP="00AA22BD">
      <w:pPr>
        <w:suppressAutoHyphens/>
        <w:spacing w:after="0" w:line="240" w:lineRule="auto"/>
        <w:ind w:left="284"/>
        <w:jc w:val="both"/>
      </w:pPr>
    </w:p>
    <w:p w:rsidR="00F92F74" w:rsidRDefault="00F92F74">
      <w:pPr>
        <w:numPr>
          <w:ilvl w:val="0"/>
          <w:numId w:val="1"/>
        </w:numPr>
        <w:suppressAutoHyphens/>
        <w:spacing w:after="0" w:line="276" w:lineRule="auto"/>
        <w:ind w:left="284" w:hanging="284"/>
        <w:jc w:val="both"/>
        <w:rPr>
          <w:rFonts w:ascii="Times New Roman" w:hAnsi="Times New Roman" w:cs="Times New Roman"/>
          <w:sz w:val="23"/>
          <w:szCs w:val="23"/>
          <w:lang w:eastAsia="ar-SA"/>
        </w:rPr>
      </w:pPr>
      <w:r>
        <w:rPr>
          <w:rFonts w:ascii="Times New Roman" w:hAnsi="Times New Roman" w:cs="Times New Roman"/>
          <w:sz w:val="23"/>
          <w:szCs w:val="23"/>
          <w:lang w:eastAsia="ar-SA"/>
        </w:rPr>
        <w:t xml:space="preserve">Szczegółowy opis przedmiotu umowy wraz z parametrami i oznakowaniem materiałów promocyjnych określa załącznik nr 4 do Specyfikacji istotnych warunków zamówienia. </w:t>
      </w:r>
    </w:p>
    <w:p w:rsidR="00F92F74" w:rsidRDefault="00F92F74">
      <w:pPr>
        <w:spacing w:after="0" w:line="240" w:lineRule="auto"/>
        <w:ind w:firstLine="360"/>
        <w:jc w:val="center"/>
        <w:rPr>
          <w:rFonts w:ascii="Times New Roman" w:hAnsi="Times New Roman"/>
          <w:b/>
          <w:sz w:val="23"/>
          <w:szCs w:val="23"/>
        </w:rPr>
      </w:pPr>
      <w:r>
        <w:rPr>
          <w:rFonts w:ascii="Times New Roman" w:hAnsi="Times New Roman"/>
          <w:b/>
          <w:sz w:val="23"/>
          <w:szCs w:val="23"/>
        </w:rPr>
        <w:br/>
        <w:t>§2</w:t>
      </w:r>
    </w:p>
    <w:p w:rsidR="00F92F74" w:rsidRDefault="00F92F74">
      <w:pPr>
        <w:spacing w:after="0" w:line="240" w:lineRule="auto"/>
        <w:ind w:firstLine="360"/>
        <w:jc w:val="center"/>
        <w:rPr>
          <w:rFonts w:ascii="Times New Roman" w:hAnsi="Times New Roman"/>
          <w:b/>
          <w:sz w:val="23"/>
          <w:szCs w:val="23"/>
        </w:rPr>
      </w:pPr>
      <w:r>
        <w:rPr>
          <w:rFonts w:ascii="Times New Roman" w:hAnsi="Times New Roman"/>
          <w:b/>
          <w:sz w:val="23"/>
          <w:szCs w:val="23"/>
        </w:rPr>
        <w:t xml:space="preserve">TERMIN REALIZACJI UMOWY </w:t>
      </w:r>
    </w:p>
    <w:p w:rsidR="00F92F74" w:rsidRDefault="00F92F74">
      <w:pPr>
        <w:numPr>
          <w:ilvl w:val="0"/>
          <w:numId w:val="4"/>
        </w:numPr>
        <w:suppressAutoHyphens/>
        <w:spacing w:after="0" w:line="240"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zobowiązuje się wykonać/dostarczyć przedmiot umowy w terminie ………. dni od daty podpisania  umowy.</w:t>
      </w:r>
    </w:p>
    <w:p w:rsidR="00F92F74" w:rsidRDefault="00F92F74">
      <w:pPr>
        <w:pStyle w:val="ListParagraph"/>
        <w:numPr>
          <w:ilvl w:val="0"/>
          <w:numId w:val="4"/>
        </w:numPr>
        <w:spacing w:after="0" w:line="240" w:lineRule="auto"/>
        <w:ind w:left="284" w:hanging="284"/>
        <w:jc w:val="both"/>
        <w:rPr>
          <w:rFonts w:ascii="Times New Roman" w:hAnsi="Times New Roman" w:cs="Times New Roman"/>
          <w:sz w:val="23"/>
          <w:szCs w:val="23"/>
        </w:rPr>
      </w:pPr>
      <w:r>
        <w:rPr>
          <w:rFonts w:ascii="Times New Roman" w:hAnsi="Times New Roman" w:cs="Times New Roman"/>
          <w:sz w:val="23"/>
          <w:szCs w:val="23"/>
        </w:rPr>
        <w:t>Terminem rozpoczęcia realizacji przedmiotu umowy jest dzień zawarcia umowy.</w:t>
      </w:r>
    </w:p>
    <w:p w:rsidR="00F92F74" w:rsidRDefault="00F92F74">
      <w:pPr>
        <w:numPr>
          <w:ilvl w:val="0"/>
          <w:numId w:val="4"/>
        </w:numPr>
        <w:suppressAutoHyphens/>
        <w:spacing w:after="0"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Odbiór przedmiotu umowy nastąpi w formie protokołu odbioru, podpisanego przez obydwie strony niniejszej umowy. W przypadku, gdy którakolwiek ze stron niniejszej umowy nie przystąpi do podpisania protokołu odbioru, odbiór nastąpi jednostronnie, chyba, że strona, która nie przystąpiła do odbioru przedmiotu umowy usprawiedliwi na piśmie przyczyny, a druga strona przyjmie te wyjaśnienia na piśmie. Wzór protokołu odbioru stanowi załącznik nr 1 do umowy.</w:t>
      </w:r>
    </w:p>
    <w:p w:rsidR="00F92F74" w:rsidRDefault="00F92F74">
      <w:pPr>
        <w:numPr>
          <w:ilvl w:val="0"/>
          <w:numId w:val="4"/>
        </w:numPr>
        <w:suppressAutoHyphens/>
        <w:spacing w:after="0" w:line="276" w:lineRule="auto"/>
        <w:ind w:left="284" w:hanging="284"/>
        <w:jc w:val="both"/>
      </w:pPr>
      <w:r>
        <w:rPr>
          <w:rFonts w:ascii="Times New Roman" w:hAnsi="Times New Roman" w:cs="Times New Roman"/>
          <w:sz w:val="23"/>
          <w:szCs w:val="23"/>
        </w:rPr>
        <w:t>Wykonawca dostarczy materiały promocyjne na własny koszt i we własnym zakresie do siedziby Zamawiającego (wraz z wniesieniem na III p., pok. nr 325 przy ul. Króla Stefana Batorego 6, w terminie wskazanym w ust 1.</w:t>
      </w:r>
    </w:p>
    <w:p w:rsidR="00F92F74" w:rsidRDefault="00F92F74">
      <w:pPr>
        <w:numPr>
          <w:ilvl w:val="0"/>
          <w:numId w:val="4"/>
        </w:numPr>
        <w:suppressAutoHyphens/>
        <w:spacing w:after="0" w:line="276" w:lineRule="auto"/>
        <w:ind w:left="284" w:hanging="284"/>
        <w:jc w:val="both"/>
        <w:rPr>
          <w:rFonts w:ascii="Times New Roman" w:hAnsi="Times New Roman" w:cs="Times New Roman"/>
          <w:sz w:val="23"/>
          <w:szCs w:val="23"/>
        </w:rPr>
      </w:pPr>
      <w:r>
        <w:rPr>
          <w:rFonts w:ascii="Times New Roman" w:hAnsi="Times New Roman" w:cs="Times New Roman"/>
          <w:bCs/>
          <w:sz w:val="23"/>
          <w:szCs w:val="23"/>
        </w:rPr>
        <w:t>Wykonawca</w:t>
      </w:r>
      <w:r>
        <w:rPr>
          <w:rFonts w:ascii="Times New Roman" w:hAnsi="Times New Roman" w:cs="Times New Roman"/>
          <w:b/>
          <w:bCs/>
          <w:sz w:val="23"/>
          <w:szCs w:val="23"/>
        </w:rPr>
        <w:t xml:space="preserve"> </w:t>
      </w:r>
      <w:r>
        <w:rPr>
          <w:rFonts w:ascii="Times New Roman" w:hAnsi="Times New Roman" w:cs="Times New Roman"/>
          <w:sz w:val="23"/>
          <w:szCs w:val="23"/>
        </w:rPr>
        <w:t xml:space="preserve">ponosi pełną odpowiedzialność za ewentualne uszkodzenia materiałów promocyjnych do czasu dokonania odbioru przez </w:t>
      </w:r>
      <w:r>
        <w:rPr>
          <w:rFonts w:ascii="Times New Roman" w:hAnsi="Times New Roman" w:cs="Times New Roman"/>
          <w:bCs/>
          <w:sz w:val="23"/>
          <w:szCs w:val="23"/>
        </w:rPr>
        <w:t>Zamawiającego</w:t>
      </w:r>
      <w:r>
        <w:rPr>
          <w:rFonts w:ascii="Times New Roman" w:hAnsi="Times New Roman" w:cs="Times New Roman"/>
          <w:b/>
          <w:bCs/>
          <w:sz w:val="23"/>
          <w:szCs w:val="23"/>
        </w:rPr>
        <w:t xml:space="preserve"> </w:t>
      </w:r>
      <w:r>
        <w:rPr>
          <w:rFonts w:ascii="Times New Roman" w:hAnsi="Times New Roman" w:cs="Times New Roman"/>
          <w:sz w:val="23"/>
          <w:szCs w:val="23"/>
        </w:rPr>
        <w:t>na zasadach określonych</w:t>
      </w:r>
      <w:r>
        <w:rPr>
          <w:rFonts w:ascii="Times New Roman" w:hAnsi="Times New Roman" w:cs="Times New Roman"/>
          <w:sz w:val="23"/>
          <w:szCs w:val="23"/>
        </w:rPr>
        <w:br/>
        <w:t>w ust.3.</w:t>
      </w:r>
    </w:p>
    <w:p w:rsidR="00F92F74" w:rsidRDefault="00F92F74">
      <w:pPr>
        <w:pStyle w:val="List"/>
        <w:tabs>
          <w:tab w:val="left" w:pos="0"/>
        </w:tabs>
        <w:spacing w:line="276" w:lineRule="auto"/>
        <w:ind w:left="644" w:firstLine="0"/>
        <w:jc w:val="center"/>
        <w:rPr>
          <w:b/>
          <w:sz w:val="23"/>
          <w:szCs w:val="23"/>
        </w:rPr>
      </w:pPr>
    </w:p>
    <w:p w:rsidR="00F92F74" w:rsidRDefault="00F92F74">
      <w:pPr>
        <w:pStyle w:val="List"/>
        <w:tabs>
          <w:tab w:val="left" w:pos="0"/>
        </w:tabs>
        <w:spacing w:line="276" w:lineRule="auto"/>
        <w:ind w:left="644" w:firstLine="0"/>
        <w:jc w:val="center"/>
        <w:rPr>
          <w:b/>
          <w:sz w:val="23"/>
          <w:szCs w:val="23"/>
        </w:rPr>
      </w:pPr>
      <w:r>
        <w:rPr>
          <w:b/>
          <w:sz w:val="23"/>
          <w:szCs w:val="23"/>
        </w:rPr>
        <w:t>§3</w:t>
      </w:r>
    </w:p>
    <w:p w:rsidR="00F92F74" w:rsidRDefault="00F92F74">
      <w:pPr>
        <w:pStyle w:val="List"/>
        <w:tabs>
          <w:tab w:val="left" w:pos="0"/>
        </w:tabs>
        <w:spacing w:line="276" w:lineRule="auto"/>
        <w:ind w:left="644" w:firstLine="0"/>
        <w:jc w:val="center"/>
        <w:rPr>
          <w:sz w:val="23"/>
          <w:szCs w:val="23"/>
        </w:rPr>
      </w:pPr>
      <w:r>
        <w:rPr>
          <w:b/>
          <w:caps/>
          <w:sz w:val="23"/>
          <w:szCs w:val="23"/>
        </w:rPr>
        <w:t xml:space="preserve">Zobowiązania I OŚWIADCZENIA STRON </w:t>
      </w:r>
    </w:p>
    <w:p w:rsidR="00F92F74" w:rsidRDefault="00F92F74">
      <w:pPr>
        <w:pStyle w:val="ListParagraph"/>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zapewnia, że materiały promocyjne stanowiące przedmiot niniejszej umowy odpowiadają ściśle warunkom określonym w treści specyfikacji istotnych warunków zamówienia, a także w ofercie przetargowej.</w:t>
      </w:r>
    </w:p>
    <w:p w:rsidR="00F92F74" w:rsidRDefault="00F92F74">
      <w:pPr>
        <w:pStyle w:val="ListParagraph"/>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oświadcza, że przedmiot umowy jest nieużywany, fabrycznie nowy</w:t>
      </w:r>
      <w:r>
        <w:rPr>
          <w:rFonts w:ascii="Times New Roman" w:hAnsi="Times New Roman" w:cs="Times New Roman"/>
          <w:sz w:val="23"/>
          <w:szCs w:val="23"/>
        </w:rPr>
        <w:br/>
        <w:t>i nieuszkodzony.</w:t>
      </w:r>
    </w:p>
    <w:p w:rsidR="00F92F74" w:rsidRDefault="00F92F74">
      <w:pPr>
        <w:pStyle w:val="ListParagraph"/>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oświadcza, że dysponuje wiedzą, doświadczeniem zawodowym oraz odpowiednimi zasobami technicznymi i osobowymi niezbędnymi do prawidłowego</w:t>
      </w:r>
      <w:r>
        <w:rPr>
          <w:rFonts w:ascii="Times New Roman" w:hAnsi="Times New Roman" w:cs="Times New Roman"/>
          <w:sz w:val="23"/>
          <w:szCs w:val="23"/>
        </w:rPr>
        <w:br/>
        <w:t>i terminowego wykonania przedmiotu umowy.</w:t>
      </w:r>
    </w:p>
    <w:p w:rsidR="00F92F74" w:rsidRDefault="00F92F74">
      <w:pPr>
        <w:pStyle w:val="ListParagraph"/>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wykona przedmiot umowy z zachowaniem najwyższej staranności, przy    zastosowaniu odpowiednich norm technicznych i branżowych.</w:t>
      </w:r>
    </w:p>
    <w:p w:rsidR="00F92F74" w:rsidRDefault="00F92F74">
      <w:pPr>
        <w:pStyle w:val="ListParagraph"/>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Przedmiot umowy powinien zostać wykonany z uwzględnieniem jego przeznaczenia dla celów promocyjnych. W szczególności Wykonawca powinien zadbać o należytą jakość i estetykę wykonania wszystkich materiałów, a ponadto o rozmieszczenie znaków graficznych i treści na poszczególnych materiałach w sposób zapewniający ich czytelność, trwałość</w:t>
      </w:r>
      <w:r>
        <w:rPr>
          <w:rFonts w:ascii="Times New Roman" w:hAnsi="Times New Roman" w:cs="Times New Roman"/>
          <w:sz w:val="23"/>
          <w:szCs w:val="23"/>
        </w:rPr>
        <w:br/>
        <w:t>i identyfikowalność.</w:t>
      </w:r>
    </w:p>
    <w:p w:rsidR="00F92F74" w:rsidRDefault="00F92F74">
      <w:pPr>
        <w:pStyle w:val="ListParagraph"/>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Wykonanie przedmiotu umowy z naruszeniem warunków opisanych w ust. 4-5 jest równoznaczne z brakiem możliwości wykorzystania dostarczonych materiałów zgodnie z ich przeznaczeniem i tym samym stanowi istotną wadę przedmiotu umowy.</w:t>
      </w:r>
    </w:p>
    <w:p w:rsidR="00F92F74" w:rsidRDefault="00F92F74">
      <w:pPr>
        <w:pStyle w:val="ListParagraph"/>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zobowiązuje się współpracować w trakcie realizacji umowy,</w:t>
      </w:r>
      <w:r>
        <w:rPr>
          <w:rFonts w:ascii="Times New Roman" w:hAnsi="Times New Roman" w:cs="Times New Roman"/>
          <w:sz w:val="23"/>
          <w:szCs w:val="23"/>
        </w:rPr>
        <w:br/>
        <w:t>a w szczególności udzielać wszelkich niezbędnych wyjaśnień i informacji dotyczących przedmiotu umowy na każde żądanie Zamawiającego lub osoby wskazanej przez Zamawiającego.</w:t>
      </w:r>
    </w:p>
    <w:p w:rsidR="00F92F74" w:rsidRDefault="00F92F74">
      <w:pPr>
        <w:pStyle w:val="ListParagraph"/>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zawiadomi Zamawiającego o planowanym terminie dostarczenia materiałów</w:t>
      </w:r>
      <w:r>
        <w:rPr>
          <w:rFonts w:ascii="Times New Roman" w:hAnsi="Times New Roman" w:cs="Times New Roman"/>
          <w:sz w:val="23"/>
          <w:szCs w:val="23"/>
        </w:rPr>
        <w:br/>
        <w:t>z dwudniowym wyprzedzeniem. Zamawiający wymaga, aby uprawniony przedstawiciel Wykonawcy był obecny przy dostawie przedmiotu umowy.</w:t>
      </w:r>
    </w:p>
    <w:p w:rsidR="00F92F74" w:rsidRDefault="00F92F74">
      <w:pPr>
        <w:pStyle w:val="ListParagraph"/>
        <w:numPr>
          <w:ilvl w:val="0"/>
          <w:numId w:val="5"/>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Wykonawca zobowiązuje się do przedstawienia Zamawiającemu plików graficznych oraz próbek z wszystkich rodzajów materiałów promocyjnych (bez dodatkowego wynagrodzenia),</w:t>
      </w:r>
      <w:r>
        <w:rPr>
          <w:rFonts w:ascii="Times New Roman" w:hAnsi="Times New Roman" w:cs="Times New Roman"/>
          <w:sz w:val="23"/>
          <w:szCs w:val="23"/>
        </w:rPr>
        <w:br/>
        <w:t>w terminach i na zasadach określonych w szczegółowym opisie przedmiotu umowy stanowiącym w załącznik nr 4 do specyfikacji istotnych warunków zamówienia.</w:t>
      </w:r>
    </w:p>
    <w:p w:rsidR="00F92F74" w:rsidRDefault="00F92F74">
      <w:pPr>
        <w:pStyle w:val="ListParagraph"/>
        <w:numPr>
          <w:ilvl w:val="0"/>
          <w:numId w:val="5"/>
        </w:numPr>
        <w:tabs>
          <w:tab w:val="left" w:pos="284"/>
        </w:tabs>
        <w:suppressAutoHyphens/>
        <w:spacing w:after="0" w:line="276" w:lineRule="auto"/>
        <w:ind w:left="284" w:hanging="426"/>
        <w:jc w:val="both"/>
        <w:rPr>
          <w:rFonts w:ascii="Times New Roman" w:hAnsi="Times New Roman" w:cs="Times New Roman"/>
          <w:sz w:val="23"/>
          <w:szCs w:val="23"/>
          <w:lang w:eastAsia="ar-SA"/>
        </w:rPr>
      </w:pPr>
      <w:r>
        <w:rPr>
          <w:rFonts w:ascii="Times New Roman" w:hAnsi="Times New Roman" w:cs="Times New Roman"/>
          <w:sz w:val="23"/>
          <w:szCs w:val="23"/>
        </w:rPr>
        <w:t>Zatwierdzenie przez Zamawiającego próbek materiałów promocyjnych, według procedury określonej w niniejszym paragrafie, nie zwalnia Wykonawcy z odpowiedzialności za nienależyte wykonanie przedmiotu umowy ani jej nie ogranicza.</w:t>
      </w:r>
    </w:p>
    <w:p w:rsidR="00F92F74" w:rsidRDefault="00F92F74">
      <w:pPr>
        <w:pStyle w:val="Standard"/>
        <w:jc w:val="center"/>
        <w:rPr>
          <w:b/>
          <w:bCs/>
          <w:sz w:val="23"/>
          <w:szCs w:val="23"/>
        </w:rPr>
      </w:pPr>
    </w:p>
    <w:p w:rsidR="00F92F74" w:rsidRDefault="00F92F74">
      <w:pPr>
        <w:pStyle w:val="Standard"/>
        <w:jc w:val="center"/>
        <w:rPr>
          <w:b/>
          <w:bCs/>
          <w:sz w:val="23"/>
          <w:szCs w:val="23"/>
        </w:rPr>
      </w:pPr>
    </w:p>
    <w:p w:rsidR="00F92F74" w:rsidRDefault="00F92F74">
      <w:pPr>
        <w:pStyle w:val="Standard"/>
        <w:jc w:val="center"/>
        <w:rPr>
          <w:b/>
          <w:bCs/>
          <w:sz w:val="23"/>
          <w:szCs w:val="23"/>
        </w:rPr>
      </w:pPr>
    </w:p>
    <w:p w:rsidR="00F92F74" w:rsidRDefault="00F92F74">
      <w:pPr>
        <w:pStyle w:val="Standard"/>
        <w:jc w:val="center"/>
        <w:rPr>
          <w:b/>
          <w:bCs/>
          <w:sz w:val="23"/>
          <w:szCs w:val="23"/>
        </w:rPr>
      </w:pPr>
      <w:r>
        <w:rPr>
          <w:b/>
          <w:bCs/>
          <w:sz w:val="23"/>
          <w:szCs w:val="23"/>
        </w:rPr>
        <w:br/>
        <w:t>§ 4</w:t>
      </w:r>
    </w:p>
    <w:p w:rsidR="00F92F74" w:rsidRDefault="00F92F74">
      <w:pPr>
        <w:pStyle w:val="Standard"/>
        <w:widowControl/>
        <w:tabs>
          <w:tab w:val="left" w:pos="1091"/>
        </w:tabs>
        <w:suppressAutoHyphens w:val="0"/>
        <w:ind w:left="1069"/>
      </w:pPr>
      <w:r>
        <w:rPr>
          <w:b/>
          <w:sz w:val="23"/>
          <w:szCs w:val="23"/>
        </w:rPr>
        <w:tab/>
      </w:r>
      <w:r>
        <w:rPr>
          <w:b/>
          <w:sz w:val="23"/>
          <w:szCs w:val="23"/>
        </w:rPr>
        <w:tab/>
      </w:r>
      <w:r>
        <w:rPr>
          <w:b/>
          <w:sz w:val="23"/>
          <w:szCs w:val="23"/>
        </w:rPr>
        <w:tab/>
      </w:r>
      <w:r>
        <w:rPr>
          <w:b/>
          <w:sz w:val="23"/>
          <w:szCs w:val="23"/>
        </w:rPr>
        <w:tab/>
      </w:r>
      <w:r>
        <w:rPr>
          <w:b/>
          <w:sz w:val="23"/>
          <w:szCs w:val="23"/>
        </w:rPr>
        <w:tab/>
        <w:t>WYKONANIE UMOWY</w:t>
      </w:r>
    </w:p>
    <w:p w:rsidR="00F92F74" w:rsidRDefault="00F92F74">
      <w:pPr>
        <w:pStyle w:val="ListParagraph"/>
        <w:numPr>
          <w:ilvl w:val="0"/>
          <w:numId w:val="2"/>
        </w:numPr>
        <w:spacing w:after="0"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Po dostarczeniu materiałów promocyjnych, stanowiących przedmiot umowy Zamawiający</w:t>
      </w:r>
      <w:r>
        <w:rPr>
          <w:rFonts w:ascii="Times New Roman" w:hAnsi="Times New Roman" w:cs="Times New Roman"/>
          <w:sz w:val="23"/>
          <w:szCs w:val="23"/>
        </w:rPr>
        <w:br/>
        <w:t>potwierdzi ich odbiór w protokole odbioru, określającym zgodność dostarczonych materiałów promocyjnych z warunkami umowy.</w:t>
      </w:r>
    </w:p>
    <w:p w:rsidR="00F92F74" w:rsidRDefault="00F92F74">
      <w:pPr>
        <w:pStyle w:val="ListParagraph"/>
        <w:numPr>
          <w:ilvl w:val="0"/>
          <w:numId w:val="2"/>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Za dzień zakończenia zobowiązań wynikających z umowy uważa się dzień, w którym podpisany zostanie przez obie strony umowy protokół odbioru materiałów promocyjnych - bez uwag.</w:t>
      </w:r>
    </w:p>
    <w:p w:rsidR="00F92F74" w:rsidRDefault="00F92F74">
      <w:pPr>
        <w:pStyle w:val="ListParagraph"/>
        <w:numPr>
          <w:ilvl w:val="0"/>
          <w:numId w:val="2"/>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 przypadku stwierdzenia, że dostarczone materiały promocyjne są:</w:t>
      </w:r>
    </w:p>
    <w:p w:rsidR="00F92F74" w:rsidRDefault="00F92F74">
      <w:pPr>
        <w:pStyle w:val="ListParagraph"/>
        <w:numPr>
          <w:ilvl w:val="0"/>
          <w:numId w:val="14"/>
        </w:numPr>
        <w:spacing w:line="276" w:lineRule="auto"/>
        <w:ind w:left="567" w:hanging="284"/>
        <w:jc w:val="both"/>
        <w:rPr>
          <w:rFonts w:ascii="Times New Roman" w:hAnsi="Times New Roman" w:cs="Times New Roman"/>
          <w:sz w:val="23"/>
          <w:szCs w:val="23"/>
        </w:rPr>
      </w:pPr>
      <w:r>
        <w:rPr>
          <w:rFonts w:ascii="Times New Roman" w:hAnsi="Times New Roman" w:cs="Times New Roman"/>
          <w:sz w:val="23"/>
          <w:szCs w:val="23"/>
        </w:rPr>
        <w:t xml:space="preserve">niezgodne z opisem zawartym w szczegółowym opisie przedmiotu umowy, </w:t>
      </w:r>
    </w:p>
    <w:p w:rsidR="00F92F74" w:rsidRDefault="00F92F74">
      <w:pPr>
        <w:pStyle w:val="ListParagraph"/>
        <w:numPr>
          <w:ilvl w:val="0"/>
          <w:numId w:val="14"/>
        </w:numPr>
        <w:spacing w:line="276" w:lineRule="auto"/>
        <w:ind w:left="567" w:hanging="284"/>
        <w:jc w:val="both"/>
        <w:rPr>
          <w:rFonts w:ascii="Times New Roman" w:hAnsi="Times New Roman" w:cs="Times New Roman"/>
          <w:sz w:val="23"/>
          <w:szCs w:val="23"/>
        </w:rPr>
      </w:pPr>
      <w:r>
        <w:rPr>
          <w:rFonts w:ascii="Times New Roman" w:hAnsi="Times New Roman" w:cs="Times New Roman"/>
          <w:sz w:val="23"/>
          <w:szCs w:val="23"/>
        </w:rPr>
        <w:t>niekompletne,</w:t>
      </w:r>
    </w:p>
    <w:p w:rsidR="00F92F74" w:rsidRDefault="00F92F74">
      <w:pPr>
        <w:pStyle w:val="ListParagraph"/>
        <w:numPr>
          <w:ilvl w:val="0"/>
          <w:numId w:val="14"/>
        </w:numPr>
        <w:spacing w:line="276" w:lineRule="auto"/>
        <w:ind w:left="567" w:hanging="284"/>
        <w:jc w:val="both"/>
        <w:rPr>
          <w:rFonts w:ascii="Times New Roman" w:hAnsi="Times New Roman" w:cs="Times New Roman"/>
          <w:sz w:val="23"/>
          <w:szCs w:val="23"/>
        </w:rPr>
      </w:pPr>
      <w:r>
        <w:rPr>
          <w:rFonts w:ascii="Times New Roman" w:hAnsi="Times New Roman" w:cs="Times New Roman"/>
          <w:sz w:val="23"/>
          <w:szCs w:val="23"/>
        </w:rPr>
        <w:t xml:space="preserve">posiadają ślady użytkowania lub zewnętrznego uszkodzenia, </w:t>
      </w:r>
    </w:p>
    <w:p w:rsidR="00F92F74" w:rsidRDefault="00F92F74">
      <w:pPr>
        <w:pStyle w:val="ListParagraph"/>
        <w:spacing w:line="276" w:lineRule="auto"/>
        <w:ind w:left="426"/>
        <w:jc w:val="both"/>
        <w:rPr>
          <w:rFonts w:ascii="Times New Roman" w:hAnsi="Times New Roman" w:cs="Times New Roman"/>
          <w:sz w:val="23"/>
          <w:szCs w:val="23"/>
        </w:rPr>
      </w:pPr>
      <w:r>
        <w:rPr>
          <w:rFonts w:ascii="Times New Roman" w:hAnsi="Times New Roman" w:cs="Times New Roman"/>
          <w:sz w:val="23"/>
          <w:szCs w:val="23"/>
        </w:rPr>
        <w:t>Zamawiający odmówi odbioru części lub całości materiałów promocyjnych, sporządzając protokół zawierający przyczyny odmowy odbioru (protokół rozbieżności). Zamawiający wyznaczy następnie termin dostawy materiałów promocyjnych wolnych od wad. Procedura czynności odbioru zostanie powtórzona.</w:t>
      </w:r>
    </w:p>
    <w:p w:rsidR="00F92F74" w:rsidRDefault="00F92F74">
      <w:pPr>
        <w:pStyle w:val="ListParagraph"/>
        <w:numPr>
          <w:ilvl w:val="0"/>
          <w:numId w:val="2"/>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 xml:space="preserve">Jeżeli przedmiot zamówienia ma wady, Zamawiający może żądać ich usunięcia, wyznaczając w tym celu Wykonawcy odpowiedni termin z zastrzeżeniem, że po upływie wyznaczonego terminu nie przyjmie poprawek. </w:t>
      </w:r>
    </w:p>
    <w:p w:rsidR="00F92F74" w:rsidRDefault="00F92F74">
      <w:pPr>
        <w:pStyle w:val="ListParagraph"/>
        <w:numPr>
          <w:ilvl w:val="0"/>
          <w:numId w:val="2"/>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 xml:space="preserve">Gdy wady usunąć się nie dadzą albo gdy z okoliczności wynika, że Wykonawca nie zdoła ich usunąć w czasie odpowiednim, albo też, gdy Wykonawca nie usunął wad w terminie wyznaczonym przez Zamawiającego, Zamawiający może wedle swego wyboru od umowy odstąpić lub żądać obniżenia wynagrodzenia w odpowiednim stosunku. </w:t>
      </w:r>
    </w:p>
    <w:p w:rsidR="00F92F74" w:rsidRDefault="00F92F74">
      <w:pPr>
        <w:pStyle w:val="ListParagraph"/>
        <w:numPr>
          <w:ilvl w:val="0"/>
          <w:numId w:val="6"/>
        </w:numPr>
        <w:spacing w:line="276" w:lineRule="auto"/>
        <w:ind w:left="284" w:hanging="284"/>
        <w:jc w:val="both"/>
        <w:rPr>
          <w:rFonts w:ascii="Times New Roman" w:hAnsi="Times New Roman" w:cs="Times New Roman"/>
          <w:sz w:val="23"/>
          <w:szCs w:val="23"/>
          <w:lang w:eastAsia="ar-SA"/>
        </w:rPr>
      </w:pPr>
      <w:r>
        <w:rPr>
          <w:rFonts w:ascii="Times New Roman" w:hAnsi="Times New Roman"/>
          <w:sz w:val="23"/>
          <w:szCs w:val="23"/>
        </w:rPr>
        <w:t xml:space="preserve">Zamawiający wyznacza Krzysztofa Szczukę do kontaktów z Wykonawcą, nadzoru wykonywanych dostaw oraz upoważnia go do dokonywania wszelkich ustaleń, </w:t>
      </w:r>
      <w:r>
        <w:rPr>
          <w:rFonts w:ascii="Times New Roman" w:hAnsi="Times New Roman"/>
          <w:sz w:val="23"/>
          <w:szCs w:val="23"/>
        </w:rPr>
        <w:br/>
      </w:r>
      <w:r>
        <w:rPr>
          <w:rFonts w:ascii="Times New Roman" w:hAnsi="Times New Roman" w:cs="Times New Roman"/>
          <w:sz w:val="23"/>
          <w:szCs w:val="23"/>
        </w:rPr>
        <w:t>a w szczególności odbioru przedmiotu umowy oraz podpisania protokołu odbioru.</w:t>
      </w:r>
    </w:p>
    <w:p w:rsidR="00F92F74" w:rsidRDefault="00F92F74">
      <w:pPr>
        <w:pStyle w:val="ListParagraph"/>
        <w:numPr>
          <w:ilvl w:val="0"/>
          <w:numId w:val="6"/>
        </w:numPr>
        <w:spacing w:line="276" w:lineRule="auto"/>
        <w:ind w:left="284" w:hanging="284"/>
        <w:jc w:val="both"/>
        <w:rPr>
          <w:rFonts w:ascii="Times New Roman" w:hAnsi="Times New Roman" w:cs="Times New Roman"/>
          <w:sz w:val="23"/>
          <w:szCs w:val="23"/>
          <w:lang w:eastAsia="ar-SA"/>
        </w:rPr>
      </w:pPr>
      <w:r>
        <w:rPr>
          <w:rFonts w:ascii="Times New Roman" w:hAnsi="Times New Roman" w:cs="Times New Roman"/>
          <w:sz w:val="23"/>
          <w:szCs w:val="23"/>
          <w:lang w:eastAsia="ar-SA"/>
        </w:rPr>
        <w:t>Osobą wyznaczoną ze strony Wykonawcy do kontaktów w sprawie realizacji niniejszej umowy jest:….......................................................................................................</w:t>
      </w:r>
    </w:p>
    <w:p w:rsidR="00F92F74" w:rsidRDefault="00F92F74">
      <w:pPr>
        <w:pStyle w:val="Standard"/>
        <w:spacing w:line="276" w:lineRule="auto"/>
        <w:jc w:val="center"/>
        <w:rPr>
          <w:b/>
          <w:bCs/>
          <w:sz w:val="23"/>
          <w:szCs w:val="23"/>
        </w:rPr>
      </w:pPr>
      <w:r>
        <w:rPr>
          <w:b/>
          <w:bCs/>
          <w:sz w:val="23"/>
          <w:szCs w:val="23"/>
        </w:rPr>
        <w:br/>
        <w:t>§ 5</w:t>
      </w:r>
    </w:p>
    <w:p w:rsidR="00F92F74" w:rsidRDefault="00F92F74">
      <w:pPr>
        <w:pStyle w:val="Standard"/>
        <w:spacing w:line="276" w:lineRule="auto"/>
        <w:jc w:val="center"/>
      </w:pPr>
      <w:r>
        <w:rPr>
          <w:b/>
          <w:sz w:val="23"/>
          <w:szCs w:val="23"/>
        </w:rPr>
        <w:t>WYNAGRODZENIE</w:t>
      </w:r>
    </w:p>
    <w:p w:rsidR="00F92F74" w:rsidRDefault="00F92F74">
      <w:pPr>
        <w:pStyle w:val="ListParagraph"/>
        <w:numPr>
          <w:ilvl w:val="0"/>
          <w:numId w:val="3"/>
        </w:numPr>
        <w:spacing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 xml:space="preserve">Wynagrodzenie Wykonawcy za wykonanie przedmiotu umowy, o którym mowa w § 1 wynosi: </w:t>
      </w:r>
    </w:p>
    <w:p w:rsidR="00F92F74" w:rsidRDefault="00F92F74">
      <w:pPr>
        <w:pStyle w:val="ListParagraph"/>
        <w:spacing w:line="276" w:lineRule="auto"/>
        <w:ind w:left="567" w:hanging="284"/>
        <w:jc w:val="both"/>
        <w:rPr>
          <w:rFonts w:ascii="Times New Roman" w:hAnsi="Times New Roman" w:cs="Times New Roman"/>
          <w:sz w:val="23"/>
          <w:szCs w:val="23"/>
        </w:rPr>
      </w:pPr>
      <w:r>
        <w:rPr>
          <w:rFonts w:ascii="Times New Roman" w:hAnsi="Times New Roman" w:cs="Times New Roman"/>
          <w:sz w:val="23"/>
          <w:szCs w:val="23"/>
        </w:rPr>
        <w:t>- ……………..….. netto (słownie: …………………………………………………………….)</w:t>
      </w:r>
    </w:p>
    <w:p w:rsidR="00F92F74" w:rsidRDefault="00F92F74">
      <w:pPr>
        <w:pStyle w:val="ListParagraph"/>
        <w:spacing w:line="276" w:lineRule="auto"/>
        <w:ind w:left="567" w:hanging="284"/>
        <w:rPr>
          <w:rFonts w:ascii="Times New Roman" w:hAnsi="Times New Roman" w:cs="Times New Roman"/>
          <w:sz w:val="23"/>
          <w:szCs w:val="23"/>
        </w:rPr>
      </w:pPr>
      <w:r>
        <w:rPr>
          <w:rFonts w:ascii="Times New Roman" w:hAnsi="Times New Roman" w:cs="Times New Roman"/>
          <w:sz w:val="23"/>
          <w:szCs w:val="23"/>
        </w:rPr>
        <w:t>- ……………...…..VAT co stanowi kwotę ……..(słownie: ………………………………….)</w:t>
      </w:r>
    </w:p>
    <w:p w:rsidR="00F92F74" w:rsidRDefault="00F92F74">
      <w:pPr>
        <w:pStyle w:val="ListParagraph"/>
        <w:spacing w:line="276" w:lineRule="auto"/>
        <w:ind w:left="567" w:hanging="284"/>
        <w:rPr>
          <w:rFonts w:ascii="Times New Roman" w:hAnsi="Times New Roman" w:cs="Times New Roman"/>
          <w:sz w:val="23"/>
          <w:szCs w:val="23"/>
        </w:rPr>
      </w:pPr>
      <w:r>
        <w:rPr>
          <w:rFonts w:ascii="Times New Roman" w:hAnsi="Times New Roman" w:cs="Times New Roman"/>
          <w:sz w:val="23"/>
          <w:szCs w:val="23"/>
        </w:rPr>
        <w:t>- ………………. brutto (słownie: …………………………………………………………….).</w:t>
      </w:r>
    </w:p>
    <w:p w:rsidR="00F92F74" w:rsidRDefault="00F92F74">
      <w:pPr>
        <w:pStyle w:val="ListParagraph"/>
        <w:numPr>
          <w:ilvl w:val="0"/>
          <w:numId w:val="3"/>
        </w:numPr>
        <w:spacing w:after="0" w:line="276" w:lineRule="auto"/>
        <w:ind w:left="284" w:hanging="284"/>
        <w:jc w:val="both"/>
        <w:rPr>
          <w:rFonts w:ascii="Times New Roman" w:hAnsi="Times New Roman" w:cs="Times New Roman"/>
          <w:sz w:val="23"/>
          <w:szCs w:val="23"/>
        </w:rPr>
      </w:pPr>
      <w:r>
        <w:rPr>
          <w:rFonts w:ascii="Times New Roman" w:hAnsi="Times New Roman" w:cs="Times New Roman"/>
          <w:sz w:val="23"/>
          <w:szCs w:val="23"/>
        </w:rPr>
        <w:t>Wynagrodzenie za przedmiot umowy obejmuje wszystkie koszty związane z jego realizacją.</w:t>
      </w:r>
    </w:p>
    <w:p w:rsidR="00F92F74" w:rsidRDefault="00F92F74">
      <w:pPr>
        <w:pStyle w:val="Tekstpodstawowy21"/>
        <w:widowControl w:val="0"/>
        <w:numPr>
          <w:ilvl w:val="0"/>
          <w:numId w:val="3"/>
        </w:numPr>
        <w:spacing w:after="0" w:line="240" w:lineRule="auto"/>
        <w:ind w:left="284" w:hanging="284"/>
        <w:jc w:val="both"/>
        <w:rPr>
          <w:sz w:val="23"/>
          <w:szCs w:val="23"/>
        </w:rPr>
      </w:pPr>
      <w:r>
        <w:rPr>
          <w:sz w:val="23"/>
          <w:szCs w:val="23"/>
        </w:rPr>
        <w:t>Zapłata wynagrodzenia z tytułu wykonania przedmiotu umowy w wysokości określonej</w:t>
      </w:r>
      <w:r>
        <w:rPr>
          <w:sz w:val="23"/>
          <w:szCs w:val="23"/>
        </w:rPr>
        <w:br/>
        <w:t>w ust 1 nastąpi przelewem na konto Wykonawcy po podpisaniu protokołu odbioru,</w:t>
      </w:r>
      <w:r>
        <w:rPr>
          <w:sz w:val="23"/>
          <w:szCs w:val="23"/>
        </w:rPr>
        <w:br/>
        <w:t>w terminie 14 dni licząc od otrzymania przez Zamawiającego prawidłowo wystawionej faktury VAT.</w:t>
      </w:r>
    </w:p>
    <w:p w:rsidR="00F92F74" w:rsidRDefault="00F92F74">
      <w:pPr>
        <w:pStyle w:val="Standard"/>
        <w:spacing w:line="276" w:lineRule="auto"/>
        <w:jc w:val="center"/>
        <w:rPr>
          <w:b/>
          <w:bCs/>
          <w:sz w:val="23"/>
          <w:szCs w:val="23"/>
        </w:rPr>
      </w:pPr>
    </w:p>
    <w:p w:rsidR="00F92F74" w:rsidRDefault="00F92F74">
      <w:pPr>
        <w:pStyle w:val="Standard"/>
        <w:spacing w:line="276" w:lineRule="auto"/>
        <w:jc w:val="center"/>
      </w:pPr>
      <w:r>
        <w:rPr>
          <w:b/>
          <w:bCs/>
          <w:sz w:val="23"/>
          <w:szCs w:val="23"/>
        </w:rPr>
        <w:t>§ 6</w:t>
      </w:r>
    </w:p>
    <w:p w:rsidR="00F92F74" w:rsidRDefault="00F92F74">
      <w:pPr>
        <w:pStyle w:val="Standard"/>
        <w:spacing w:line="276" w:lineRule="auto"/>
        <w:jc w:val="center"/>
        <w:rPr>
          <w:b/>
        </w:rPr>
      </w:pPr>
      <w:r>
        <w:rPr>
          <w:b/>
        </w:rPr>
        <w:t>PODWYKONAWSTWO</w:t>
      </w:r>
    </w:p>
    <w:p w:rsidR="00F92F74" w:rsidRDefault="00F92F74" w:rsidP="00AA22BD">
      <w:pPr>
        <w:pStyle w:val="Standard"/>
        <w:tabs>
          <w:tab w:val="left" w:pos="0"/>
        </w:tabs>
        <w:spacing w:line="276" w:lineRule="auto"/>
        <w:jc w:val="both"/>
      </w:pPr>
      <w:r>
        <w:rPr>
          <w:color w:val="000000"/>
        </w:rPr>
        <w:t>Wykonawca</w:t>
      </w:r>
      <w:r>
        <w:rPr>
          <w:b/>
          <w:color w:val="000000"/>
        </w:rPr>
        <w:t xml:space="preserve"> </w:t>
      </w:r>
      <w:r>
        <w:rPr>
          <w:color w:val="000000"/>
        </w:rPr>
        <w:t xml:space="preserve">może zlecić niektóre prace związane z wykonaniem przedmiotu umowy Podwykonawcy, za którego działania lub zaniechania ponosi pełną odpowiedzialność. Zlecenie części zamówienia Podwykonawcy nie może zwiększyć wartości wynagrodzenia umownego określonego </w:t>
      </w:r>
      <w:r>
        <w:t>w §5 ust.1.</w:t>
      </w:r>
    </w:p>
    <w:p w:rsidR="00F92F74" w:rsidRDefault="00F92F74">
      <w:pPr>
        <w:pStyle w:val="List"/>
        <w:spacing w:line="276" w:lineRule="auto"/>
        <w:ind w:left="0" w:firstLine="0"/>
        <w:jc w:val="center"/>
        <w:rPr>
          <w:b/>
          <w:sz w:val="23"/>
          <w:szCs w:val="23"/>
        </w:rPr>
      </w:pPr>
    </w:p>
    <w:p w:rsidR="00F92F74" w:rsidRDefault="00F92F74">
      <w:pPr>
        <w:pStyle w:val="List"/>
        <w:spacing w:line="276" w:lineRule="auto"/>
        <w:ind w:left="0" w:firstLine="0"/>
        <w:jc w:val="center"/>
        <w:rPr>
          <w:b/>
          <w:sz w:val="23"/>
          <w:szCs w:val="23"/>
        </w:rPr>
      </w:pPr>
      <w:r>
        <w:rPr>
          <w:b/>
          <w:sz w:val="23"/>
          <w:szCs w:val="23"/>
        </w:rPr>
        <w:t>§7</w:t>
      </w:r>
    </w:p>
    <w:p w:rsidR="00F92F74" w:rsidRDefault="00F92F74">
      <w:pPr>
        <w:pStyle w:val="List"/>
        <w:spacing w:line="276" w:lineRule="auto"/>
        <w:ind w:left="0" w:firstLine="0"/>
        <w:jc w:val="center"/>
        <w:rPr>
          <w:b/>
          <w:sz w:val="23"/>
          <w:szCs w:val="23"/>
        </w:rPr>
      </w:pPr>
      <w:r>
        <w:rPr>
          <w:b/>
          <w:sz w:val="23"/>
          <w:szCs w:val="23"/>
        </w:rPr>
        <w:t>KARY UMOWNE</w:t>
      </w:r>
    </w:p>
    <w:p w:rsidR="00F92F74" w:rsidRDefault="00F92F74" w:rsidP="00AA22BD">
      <w:pPr>
        <w:numPr>
          <w:ilvl w:val="0"/>
          <w:numId w:val="7"/>
        </w:numPr>
        <w:tabs>
          <w:tab w:val="left" w:pos="426"/>
        </w:tabs>
        <w:suppressAutoHyphens/>
        <w:spacing w:after="0" w:line="276" w:lineRule="auto"/>
        <w:ind w:left="284" w:hanging="284"/>
        <w:jc w:val="both"/>
        <w:rPr>
          <w:rFonts w:ascii="Times New Roman" w:hAnsi="Times New Roman"/>
          <w:sz w:val="23"/>
          <w:szCs w:val="23"/>
          <w:lang w:eastAsia="zh-CN"/>
        </w:rPr>
      </w:pPr>
      <w:r>
        <w:rPr>
          <w:rFonts w:ascii="Times New Roman" w:hAnsi="Times New Roman"/>
          <w:color w:val="00000A"/>
          <w:sz w:val="23"/>
          <w:szCs w:val="23"/>
          <w:lang w:eastAsia="zh-CN"/>
        </w:rPr>
        <w:t xml:space="preserve">W przypadku niewykonania lub nienależytego </w:t>
      </w:r>
      <w:r>
        <w:rPr>
          <w:rFonts w:ascii="Times New Roman" w:hAnsi="Times New Roman"/>
          <w:sz w:val="23"/>
          <w:szCs w:val="23"/>
          <w:lang w:eastAsia="zh-CN"/>
        </w:rPr>
        <w:t>wykonania wynikających z niniejszej umowy strony przewidują zapłatę kar umownych na następujących zasadach:</w:t>
      </w:r>
    </w:p>
    <w:p w:rsidR="00F92F74" w:rsidRDefault="00F92F74" w:rsidP="00AA22BD">
      <w:pPr>
        <w:numPr>
          <w:ilvl w:val="1"/>
          <w:numId w:val="7"/>
        </w:numPr>
        <w:tabs>
          <w:tab w:val="left" w:pos="426"/>
          <w:tab w:val="left" w:pos="1080"/>
          <w:tab w:val="left" w:pos="1134"/>
        </w:tabs>
        <w:suppressAutoHyphens/>
        <w:spacing w:after="0" w:line="276" w:lineRule="auto"/>
        <w:ind w:left="567" w:hanging="284"/>
        <w:jc w:val="both"/>
        <w:rPr>
          <w:rFonts w:ascii="Times New Roman" w:hAnsi="Times New Roman"/>
          <w:color w:val="00000A"/>
          <w:sz w:val="23"/>
          <w:szCs w:val="23"/>
          <w:lang w:eastAsia="zh-CN"/>
        </w:rPr>
      </w:pPr>
      <w:r>
        <w:rPr>
          <w:rFonts w:ascii="Times New Roman" w:hAnsi="Times New Roman"/>
          <w:color w:val="00000A"/>
          <w:sz w:val="23"/>
          <w:szCs w:val="23"/>
          <w:lang w:eastAsia="zh-CN"/>
        </w:rPr>
        <w:t>Wykonawca zobowiązany jest do zapłacenia kary umownej Zamawiającemu</w:t>
      </w:r>
      <w:r>
        <w:rPr>
          <w:rFonts w:ascii="Times New Roman" w:hAnsi="Times New Roman"/>
          <w:color w:val="00000A"/>
          <w:sz w:val="23"/>
          <w:szCs w:val="23"/>
          <w:lang w:eastAsia="zh-CN"/>
        </w:rPr>
        <w:br/>
        <w:t>z tytułu opóźnienia w wykonaniu przedmiotu umowy lub opóźnienia w należytym wykonaniu przedmiotu umowy lub też w przypadku nie usunięcia w ustalonym przez strony terminie wad określonych w protokole odbioru w wysokości 0,2% wynagrodzenia umownego brutto o którym mowa w § 5 ust. 1 za każdy dzień opóź</w:t>
      </w:r>
      <w:bookmarkStart w:id="0" w:name="_GoBack"/>
      <w:bookmarkEnd w:id="0"/>
      <w:r>
        <w:rPr>
          <w:rFonts w:ascii="Times New Roman" w:hAnsi="Times New Roman"/>
          <w:color w:val="00000A"/>
          <w:sz w:val="23"/>
          <w:szCs w:val="23"/>
          <w:lang w:eastAsia="zh-CN"/>
        </w:rPr>
        <w:t>nienia;</w:t>
      </w:r>
    </w:p>
    <w:p w:rsidR="00F92F74" w:rsidRDefault="00F92F74" w:rsidP="00AA22BD">
      <w:pPr>
        <w:numPr>
          <w:ilvl w:val="1"/>
          <w:numId w:val="7"/>
        </w:numPr>
        <w:tabs>
          <w:tab w:val="left" w:pos="426"/>
          <w:tab w:val="left" w:pos="1080"/>
          <w:tab w:val="left" w:pos="1134"/>
        </w:tabs>
        <w:suppressAutoHyphens/>
        <w:spacing w:after="0" w:line="276" w:lineRule="auto"/>
        <w:ind w:left="567" w:hanging="284"/>
        <w:jc w:val="both"/>
        <w:rPr>
          <w:rFonts w:ascii="Times New Roman" w:hAnsi="Times New Roman"/>
          <w:color w:val="00000A"/>
          <w:sz w:val="23"/>
          <w:szCs w:val="23"/>
          <w:lang w:eastAsia="zh-CN"/>
        </w:rPr>
      </w:pPr>
      <w:r>
        <w:rPr>
          <w:rFonts w:ascii="Times New Roman" w:hAnsi="Times New Roman"/>
          <w:color w:val="00000A"/>
          <w:sz w:val="23"/>
          <w:szCs w:val="23"/>
          <w:lang w:eastAsia="zh-CN"/>
        </w:rPr>
        <w:t>Zamawiający zobowiązany jest do zapłaty kary umownej na rzecz Wykonawcy</w:t>
      </w:r>
      <w:r>
        <w:rPr>
          <w:rFonts w:ascii="Times New Roman" w:hAnsi="Times New Roman"/>
          <w:color w:val="00000A"/>
          <w:sz w:val="23"/>
          <w:szCs w:val="23"/>
          <w:lang w:eastAsia="zh-CN"/>
        </w:rPr>
        <w:br/>
        <w:t>w przypadku zwłoki w odbiorze przedmiotu umowy - w wysokości 0,2% wynagrodzenia umownego brutto, o którym mowa w § 5 ust. 1  za każdy dzień zwłoki.</w:t>
      </w:r>
    </w:p>
    <w:p w:rsidR="00F92F74" w:rsidRDefault="00F92F74" w:rsidP="00AA22BD">
      <w:pPr>
        <w:numPr>
          <w:ilvl w:val="0"/>
          <w:numId w:val="13"/>
        </w:numPr>
        <w:tabs>
          <w:tab w:val="left" w:pos="567"/>
        </w:tabs>
        <w:suppressAutoHyphens/>
        <w:spacing w:after="0" w:line="276" w:lineRule="auto"/>
        <w:ind w:left="284" w:hanging="284"/>
        <w:jc w:val="both"/>
        <w:rPr>
          <w:rFonts w:ascii="Times New Roman" w:hAnsi="Times New Roman"/>
          <w:color w:val="00000A"/>
          <w:sz w:val="23"/>
          <w:szCs w:val="23"/>
          <w:lang w:eastAsia="zh-CN"/>
        </w:rPr>
      </w:pPr>
      <w:r>
        <w:rPr>
          <w:rFonts w:ascii="Times New Roman" w:hAnsi="Times New Roman"/>
          <w:color w:val="00000A"/>
          <w:sz w:val="23"/>
          <w:szCs w:val="23"/>
          <w:lang w:eastAsia="zh-CN"/>
        </w:rPr>
        <w:t xml:space="preserve">Strony zastrzegają sobie kary umowne także na wypadek odstąpienia od umowy </w:t>
      </w:r>
      <w:r>
        <w:rPr>
          <w:rFonts w:ascii="Times New Roman" w:hAnsi="Times New Roman"/>
          <w:color w:val="00000A"/>
          <w:sz w:val="23"/>
          <w:szCs w:val="23"/>
          <w:lang w:eastAsia="zh-CN"/>
        </w:rPr>
        <w:br/>
        <w:t>z przyczyn zależnych wyłącznie od drugiej strony, w wysokości 20% wynagrodzenia umownego brutto, z zastrzeżeniem ust. 5.</w:t>
      </w:r>
    </w:p>
    <w:p w:rsidR="00F92F74" w:rsidRDefault="00F92F74" w:rsidP="00AA22BD">
      <w:pPr>
        <w:numPr>
          <w:ilvl w:val="0"/>
          <w:numId w:val="13"/>
        </w:numPr>
        <w:suppressAutoHyphens/>
        <w:spacing w:after="0" w:line="276" w:lineRule="auto"/>
        <w:ind w:left="284" w:hanging="284"/>
        <w:jc w:val="both"/>
        <w:rPr>
          <w:rFonts w:ascii="Times New Roman" w:hAnsi="Times New Roman"/>
          <w:color w:val="00000A"/>
          <w:sz w:val="23"/>
          <w:szCs w:val="23"/>
          <w:lang w:eastAsia="zh-CN"/>
        </w:rPr>
      </w:pPr>
      <w:r>
        <w:rPr>
          <w:rFonts w:ascii="Times New Roman" w:hAnsi="Times New Roman"/>
          <w:color w:val="00000A"/>
          <w:sz w:val="23"/>
          <w:szCs w:val="23"/>
          <w:lang w:eastAsia="zh-CN"/>
        </w:rPr>
        <w:t>Zamawiający nie zapłaci kary umownej za odstąpienie od umowy z przyczyn leżących wyłącznie po stronie Wykonawcy.</w:t>
      </w:r>
    </w:p>
    <w:p w:rsidR="00F92F74" w:rsidRDefault="00F92F74" w:rsidP="00AA22BD">
      <w:pPr>
        <w:numPr>
          <w:ilvl w:val="0"/>
          <w:numId w:val="13"/>
        </w:numPr>
        <w:suppressAutoHyphens/>
        <w:spacing w:after="0" w:line="276" w:lineRule="auto"/>
        <w:ind w:left="284" w:hanging="284"/>
        <w:jc w:val="both"/>
        <w:rPr>
          <w:rFonts w:ascii="Times New Roman" w:hAnsi="Times New Roman"/>
          <w:color w:val="00000A"/>
          <w:sz w:val="23"/>
          <w:szCs w:val="23"/>
          <w:lang w:eastAsia="zh-CN"/>
        </w:rPr>
      </w:pPr>
      <w:r>
        <w:rPr>
          <w:rFonts w:ascii="Times New Roman" w:hAnsi="Times New Roman"/>
          <w:color w:val="00000A"/>
          <w:sz w:val="23"/>
          <w:szCs w:val="23"/>
          <w:lang w:eastAsia="zh-CN"/>
        </w:rPr>
        <w:t>W przypadku, gdy kary umowne nie pokrywają szkody, stronom przysługuje prawo żądania odszkodowania na zasadach ogólnych.</w:t>
      </w:r>
    </w:p>
    <w:p w:rsidR="00F92F74" w:rsidRDefault="00F92F74" w:rsidP="00AA22BD">
      <w:pPr>
        <w:numPr>
          <w:ilvl w:val="0"/>
          <w:numId w:val="13"/>
        </w:numPr>
        <w:suppressAutoHyphens/>
        <w:spacing w:after="0" w:line="276" w:lineRule="auto"/>
        <w:ind w:left="284" w:hanging="284"/>
        <w:jc w:val="both"/>
        <w:rPr>
          <w:rFonts w:ascii="Times New Roman" w:hAnsi="Times New Roman"/>
          <w:color w:val="00000A"/>
          <w:sz w:val="23"/>
          <w:szCs w:val="23"/>
          <w:lang w:eastAsia="zh-CN"/>
        </w:rPr>
      </w:pPr>
      <w:r>
        <w:rPr>
          <w:rFonts w:ascii="Times New Roman" w:hAnsi="Times New Roman"/>
          <w:color w:val="00000A"/>
          <w:sz w:val="23"/>
          <w:szCs w:val="23"/>
          <w:lang w:eastAsia="zh-CN"/>
        </w:rPr>
        <w:t>Kary umowne, o których mowa w ust. 1 i 2 płatne są bez wezwania i wyznaczenia dodatkowego terminu do ich uiszczenia.</w:t>
      </w:r>
    </w:p>
    <w:p w:rsidR="00F92F74" w:rsidRDefault="00F92F74" w:rsidP="00AA22BD">
      <w:pPr>
        <w:numPr>
          <w:ilvl w:val="0"/>
          <w:numId w:val="13"/>
        </w:numPr>
        <w:suppressAutoHyphens/>
        <w:spacing w:after="0" w:line="276" w:lineRule="auto"/>
        <w:ind w:left="284" w:hanging="284"/>
        <w:jc w:val="both"/>
        <w:rPr>
          <w:rFonts w:ascii="Times New Roman" w:hAnsi="Times New Roman"/>
          <w:color w:val="00000A"/>
          <w:sz w:val="23"/>
          <w:szCs w:val="23"/>
          <w:lang w:eastAsia="zh-CN"/>
        </w:rPr>
      </w:pPr>
      <w:r>
        <w:rPr>
          <w:rFonts w:ascii="Times New Roman" w:hAnsi="Times New Roman"/>
          <w:color w:val="00000A"/>
          <w:sz w:val="23"/>
          <w:szCs w:val="23"/>
          <w:lang w:eastAsia="zh-CN"/>
        </w:rPr>
        <w:t xml:space="preserve">Zamawiający może potrącić kary umowne z należnego Wykonawcy wynagrodzenia. </w:t>
      </w:r>
    </w:p>
    <w:p w:rsidR="00F92F74" w:rsidRDefault="00F92F74">
      <w:pPr>
        <w:pStyle w:val="List"/>
        <w:spacing w:line="276" w:lineRule="auto"/>
        <w:ind w:left="0" w:firstLine="0"/>
        <w:jc w:val="center"/>
        <w:rPr>
          <w:b/>
          <w:sz w:val="23"/>
          <w:szCs w:val="23"/>
        </w:rPr>
      </w:pPr>
      <w:r>
        <w:rPr>
          <w:b/>
          <w:sz w:val="23"/>
          <w:szCs w:val="23"/>
        </w:rPr>
        <w:br/>
        <w:t>§8</w:t>
      </w:r>
    </w:p>
    <w:p w:rsidR="00F92F74" w:rsidRDefault="00F92F74">
      <w:pPr>
        <w:suppressAutoHyphens/>
        <w:spacing w:after="0" w:line="276" w:lineRule="auto"/>
        <w:jc w:val="center"/>
        <w:rPr>
          <w:rFonts w:ascii="Times New Roman" w:hAnsi="Times New Roman" w:cs="Times New Roman"/>
          <w:b/>
          <w:sz w:val="23"/>
          <w:szCs w:val="23"/>
          <w:lang w:eastAsia="ar-SA"/>
        </w:rPr>
      </w:pPr>
      <w:r>
        <w:rPr>
          <w:rFonts w:ascii="Times New Roman" w:hAnsi="Times New Roman" w:cs="Times New Roman"/>
          <w:b/>
          <w:sz w:val="23"/>
          <w:szCs w:val="23"/>
          <w:lang w:eastAsia="ar-SA"/>
        </w:rPr>
        <w:t>GWARANCJA I RĘKOJMIA</w:t>
      </w:r>
    </w:p>
    <w:p w:rsidR="00F92F74" w:rsidRDefault="00F92F74">
      <w:pPr>
        <w:numPr>
          <w:ilvl w:val="3"/>
          <w:numId w:val="10"/>
        </w:numPr>
        <w:spacing w:line="276" w:lineRule="auto"/>
        <w:ind w:left="284"/>
        <w:contextualSpacing/>
        <w:jc w:val="both"/>
        <w:rPr>
          <w:rFonts w:ascii="Times New Roman" w:hAnsi="Times New Roman" w:cs="Times New Roman"/>
          <w:sz w:val="23"/>
          <w:szCs w:val="23"/>
        </w:rPr>
      </w:pPr>
      <w:r>
        <w:rPr>
          <w:rFonts w:ascii="Times New Roman" w:hAnsi="Times New Roman" w:cs="Times New Roman"/>
          <w:sz w:val="23"/>
          <w:szCs w:val="23"/>
        </w:rPr>
        <w:t xml:space="preserve">Wykonawca udziela gwarancji, że przedmiot dostawy jest fabrycznie nowy i wolny od wad, oraz że może być użytkowany zgodnie z przeznaczeniem. </w:t>
      </w:r>
    </w:p>
    <w:p w:rsidR="00F92F74" w:rsidRDefault="00F92F74">
      <w:pPr>
        <w:numPr>
          <w:ilvl w:val="3"/>
          <w:numId w:val="10"/>
        </w:numPr>
        <w:spacing w:line="276" w:lineRule="auto"/>
        <w:ind w:left="284"/>
        <w:contextualSpacing/>
        <w:jc w:val="both"/>
      </w:pPr>
      <w:r>
        <w:rPr>
          <w:rFonts w:ascii="Times New Roman" w:hAnsi="Times New Roman" w:cs="Times New Roman"/>
          <w:sz w:val="23"/>
          <w:szCs w:val="23"/>
        </w:rPr>
        <w:t xml:space="preserve">Oferowane materiały promocyjne muszą ściśle odpowiadać cechom i parametrom określonym w szczegółowym opisie przedmiotu zamówienia (załącznik nr 4 do SIWZ) oraz umowie, posiadać określone przez Zamawiającego właściwości użytkowe i przyjęte standardy jakości. </w:t>
      </w:r>
    </w:p>
    <w:p w:rsidR="00F92F74" w:rsidRDefault="00F92F74">
      <w:pPr>
        <w:numPr>
          <w:ilvl w:val="3"/>
          <w:numId w:val="10"/>
        </w:numPr>
        <w:spacing w:line="276" w:lineRule="auto"/>
        <w:ind w:left="284"/>
        <w:contextualSpacing/>
        <w:jc w:val="both"/>
        <w:rPr>
          <w:rFonts w:ascii="Times New Roman" w:hAnsi="Times New Roman" w:cs="Times New Roman"/>
          <w:sz w:val="23"/>
          <w:szCs w:val="23"/>
        </w:rPr>
      </w:pPr>
      <w:r>
        <w:rPr>
          <w:rFonts w:ascii="Times New Roman" w:hAnsi="Times New Roman" w:cs="Times New Roman"/>
          <w:sz w:val="23"/>
          <w:szCs w:val="23"/>
        </w:rPr>
        <w:t xml:space="preserve">Produkty nie mogą ulegać trwałym zniekształceniom, nie mogą ulegać zniszczeniu przy zwykłym korzystaniu, powinny być niezawodne w stopniu przyjętym dla artykułów danego rodzaju. Nie mogą występować zarysowania, przebarwienia, pęknięcia i inne uszkodzenia produktu widoczne gołym okiem. Graficzne elementy produktu nie mogą ścierać się, rozmazywać lub zmieniać kolorów np. podczas panujących warunków atmosferycznych. Sposób wykonania i użyte materiały nie mogą wywoływać wątpliwości co do jakości produktu. </w:t>
      </w:r>
    </w:p>
    <w:p w:rsidR="00F92F74" w:rsidRDefault="00F92F74">
      <w:pPr>
        <w:numPr>
          <w:ilvl w:val="0"/>
          <w:numId w:val="11"/>
        </w:numPr>
        <w:spacing w:line="276" w:lineRule="auto"/>
        <w:ind w:left="284"/>
        <w:contextualSpacing/>
        <w:jc w:val="both"/>
        <w:rPr>
          <w:rFonts w:ascii="Times New Roman" w:hAnsi="Times New Roman" w:cs="Times New Roman"/>
          <w:sz w:val="23"/>
          <w:szCs w:val="23"/>
        </w:rPr>
      </w:pPr>
      <w:r>
        <w:rPr>
          <w:rFonts w:ascii="Times New Roman" w:hAnsi="Times New Roman" w:cs="Times New Roman"/>
          <w:sz w:val="23"/>
          <w:szCs w:val="23"/>
        </w:rPr>
        <w:t>Ustala się następujący okres gwarancji przedmiotu zamówienia:  - 12 miesięcy, licząc od dnia protokolarnego odbioru końcowego przedmiotu zamówienia. Gwarancja obejmuje wszelkie wady i uszkodzenia nie wynikające ze standardowego użytkowania.</w:t>
      </w:r>
    </w:p>
    <w:p w:rsidR="00F92F74" w:rsidRDefault="00F92F74" w:rsidP="008E7F5F">
      <w:pPr>
        <w:numPr>
          <w:ilvl w:val="0"/>
          <w:numId w:val="11"/>
        </w:numPr>
        <w:spacing w:line="276" w:lineRule="auto"/>
        <w:ind w:left="284"/>
        <w:contextualSpacing/>
        <w:jc w:val="both"/>
        <w:rPr>
          <w:rFonts w:ascii="Times New Roman" w:hAnsi="Times New Roman" w:cs="Times New Roman"/>
          <w:sz w:val="23"/>
          <w:szCs w:val="23"/>
        </w:rPr>
      </w:pPr>
      <w:r w:rsidRPr="00E356AF">
        <w:rPr>
          <w:rFonts w:ascii="Times New Roman" w:hAnsi="Times New Roman" w:cs="Times New Roman"/>
          <w:sz w:val="23"/>
          <w:szCs w:val="23"/>
        </w:rPr>
        <w:t xml:space="preserve">Wykonawca zobowiązuje się do usunięcia wad lub wymiany przedmiotu umowy na wolny od wad nie później niż w ciągu 14 dni od momentu zgłoszenia takiej konieczności. </w:t>
      </w:r>
    </w:p>
    <w:p w:rsidR="00F92F74" w:rsidRPr="00E356AF" w:rsidRDefault="00F92F74" w:rsidP="008E7F5F">
      <w:pPr>
        <w:numPr>
          <w:ilvl w:val="0"/>
          <w:numId w:val="11"/>
        </w:numPr>
        <w:spacing w:line="276" w:lineRule="auto"/>
        <w:ind w:left="284"/>
        <w:contextualSpacing/>
        <w:jc w:val="both"/>
        <w:rPr>
          <w:rFonts w:ascii="Times New Roman" w:hAnsi="Times New Roman" w:cs="Times New Roman"/>
          <w:sz w:val="23"/>
          <w:szCs w:val="23"/>
        </w:rPr>
      </w:pPr>
      <w:r w:rsidRPr="00E356AF">
        <w:rPr>
          <w:rFonts w:ascii="Times New Roman" w:hAnsi="Times New Roman" w:cs="Times New Roman"/>
          <w:sz w:val="23"/>
          <w:szCs w:val="23"/>
        </w:rPr>
        <w:t xml:space="preserve">W przypadku opóźnień Wykonawcy, w okresie gwarancji, w usunięciu wad przekraczających 14 dni, Zamawiający może powierzyć usunięcie wad, osobie trzeciej na koszt Wykonawcy, bez utraty prawa do gwarancji. </w:t>
      </w:r>
    </w:p>
    <w:p w:rsidR="00F92F74" w:rsidRPr="002863D3" w:rsidRDefault="00F92F74" w:rsidP="002863D3">
      <w:pPr>
        <w:numPr>
          <w:ilvl w:val="0"/>
          <w:numId w:val="12"/>
        </w:numPr>
        <w:spacing w:line="276" w:lineRule="auto"/>
        <w:ind w:left="284"/>
        <w:contextualSpacing/>
        <w:jc w:val="both"/>
        <w:rPr>
          <w:rFonts w:ascii="Times New Roman" w:hAnsi="Times New Roman" w:cs="Times New Roman"/>
          <w:sz w:val="23"/>
          <w:szCs w:val="23"/>
        </w:rPr>
      </w:pPr>
      <w:r w:rsidRPr="002863D3">
        <w:rPr>
          <w:rFonts w:ascii="Times New Roman" w:hAnsi="Times New Roman" w:cs="Times New Roman"/>
          <w:sz w:val="23"/>
          <w:szCs w:val="23"/>
        </w:rPr>
        <w:t xml:space="preserve">Gwarancja o której mowa w ust. 4, nie wyłącza odpowiedzialności Wykonawcy wobec Zamawiającego z tytułu rękojmi.  </w:t>
      </w:r>
    </w:p>
    <w:p w:rsidR="00F92F74" w:rsidRDefault="00F92F74">
      <w:pPr>
        <w:pStyle w:val="List"/>
        <w:spacing w:line="276" w:lineRule="auto"/>
        <w:ind w:left="0" w:firstLine="0"/>
        <w:jc w:val="center"/>
        <w:rPr>
          <w:b/>
          <w:color w:val="00000A"/>
          <w:sz w:val="23"/>
          <w:szCs w:val="23"/>
          <w:lang w:eastAsia="zh-CN"/>
        </w:rPr>
      </w:pPr>
      <w:r>
        <w:rPr>
          <w:b/>
          <w:color w:val="00000A"/>
          <w:sz w:val="23"/>
          <w:szCs w:val="23"/>
          <w:lang w:eastAsia="zh-CN"/>
        </w:rPr>
        <w:t>§9</w:t>
      </w:r>
    </w:p>
    <w:p w:rsidR="00F92F74" w:rsidRDefault="00F92F74">
      <w:pPr>
        <w:spacing w:after="0" w:line="276" w:lineRule="auto"/>
        <w:jc w:val="center"/>
        <w:rPr>
          <w:rFonts w:ascii="Times New Roman" w:hAnsi="Times New Roman"/>
          <w:b/>
          <w:color w:val="00000A"/>
          <w:sz w:val="23"/>
          <w:szCs w:val="23"/>
          <w:lang w:eastAsia="zh-CN"/>
        </w:rPr>
      </w:pPr>
      <w:r>
        <w:rPr>
          <w:rFonts w:ascii="Times New Roman" w:hAnsi="Times New Roman"/>
          <w:b/>
          <w:color w:val="00000A"/>
          <w:sz w:val="23"/>
          <w:szCs w:val="23"/>
          <w:lang w:eastAsia="zh-CN"/>
        </w:rPr>
        <w:t>PRAWA MAJĄTKOWE</w:t>
      </w:r>
    </w:p>
    <w:p w:rsidR="00F92F74" w:rsidRDefault="00F92F74">
      <w:pPr>
        <w:numPr>
          <w:ilvl w:val="0"/>
          <w:numId w:val="15"/>
        </w:numPr>
        <w:spacing w:line="276" w:lineRule="auto"/>
        <w:ind w:left="284"/>
        <w:contextualSpacing/>
        <w:jc w:val="both"/>
        <w:rPr>
          <w:rFonts w:ascii="Times New Roman" w:hAnsi="Times New Roman"/>
          <w:color w:val="00000A"/>
          <w:sz w:val="23"/>
          <w:szCs w:val="23"/>
          <w:highlight w:val="white"/>
          <w:lang w:eastAsia="zh-CN"/>
        </w:rPr>
      </w:pPr>
      <w:r>
        <w:rPr>
          <w:rFonts w:ascii="Times New Roman" w:hAnsi="Times New Roman"/>
          <w:bCs/>
          <w:color w:val="00000A"/>
          <w:sz w:val="23"/>
          <w:szCs w:val="23"/>
          <w:shd w:val="clear" w:color="auto" w:fill="FFFFFF"/>
          <w:lang w:eastAsia="zh-CN"/>
        </w:rPr>
        <w:t>Wykonawca</w:t>
      </w:r>
      <w:r>
        <w:rPr>
          <w:rFonts w:ascii="Times New Roman" w:hAnsi="Times New Roman"/>
          <w:color w:val="00000A"/>
          <w:sz w:val="23"/>
          <w:szCs w:val="23"/>
          <w:shd w:val="clear" w:color="auto" w:fill="FFFFFF"/>
          <w:lang w:eastAsia="zh-CN"/>
        </w:rPr>
        <w:t xml:space="preserve"> stosownie do ustawy o prawie autorskim i prawach pokrewnych z 4 lutego 1994 r. przenosi na rzecz </w:t>
      </w:r>
      <w:r>
        <w:rPr>
          <w:rFonts w:ascii="Times New Roman" w:hAnsi="Times New Roman"/>
          <w:bCs/>
          <w:color w:val="00000A"/>
          <w:sz w:val="23"/>
          <w:szCs w:val="23"/>
          <w:shd w:val="clear" w:color="auto" w:fill="FFFFFF"/>
          <w:lang w:eastAsia="zh-CN"/>
        </w:rPr>
        <w:t>Zamawiającego</w:t>
      </w:r>
      <w:r>
        <w:rPr>
          <w:rFonts w:ascii="Times New Roman" w:hAnsi="Times New Roman"/>
          <w:color w:val="00000A"/>
          <w:sz w:val="23"/>
          <w:szCs w:val="23"/>
          <w:shd w:val="clear" w:color="auto" w:fill="FFFFFF"/>
          <w:lang w:eastAsia="zh-CN"/>
        </w:rPr>
        <w:t xml:space="preserve"> całość autorskich praw majątkowych do dzieł, które powstaną w wyniku realizacji przedmiotu umowy, obejmujących prawo do korzystania i rozporządzania nimi na wszystkich polach eksploatacji znanych w dniu zawarcia niniejszej umowy, a w szczególności do:</w:t>
      </w:r>
    </w:p>
    <w:p w:rsidR="00F92F74" w:rsidRDefault="00F92F74">
      <w:pPr>
        <w:numPr>
          <w:ilvl w:val="0"/>
          <w:numId w:val="8"/>
        </w:numPr>
        <w:tabs>
          <w:tab w:val="left" w:pos="426"/>
          <w:tab w:val="left" w:pos="993"/>
        </w:tabs>
        <w:suppressAutoHyphens/>
        <w:spacing w:after="0" w:line="240" w:lineRule="auto"/>
        <w:ind w:left="567" w:hanging="284"/>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korzystania na własny użytek,</w:t>
      </w:r>
    </w:p>
    <w:p w:rsidR="00F92F74" w:rsidRDefault="00F92F74">
      <w:pPr>
        <w:numPr>
          <w:ilvl w:val="0"/>
          <w:numId w:val="8"/>
        </w:numPr>
        <w:tabs>
          <w:tab w:val="left" w:pos="426"/>
          <w:tab w:val="left" w:pos="993"/>
        </w:tabs>
        <w:suppressAutoHyphens/>
        <w:spacing w:after="0" w:line="240" w:lineRule="auto"/>
        <w:ind w:left="567" w:hanging="284"/>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wielokrotnego publikowania,</w:t>
      </w:r>
    </w:p>
    <w:p w:rsidR="00F92F74" w:rsidRDefault="00F92F74">
      <w:pPr>
        <w:numPr>
          <w:ilvl w:val="0"/>
          <w:numId w:val="8"/>
        </w:numPr>
        <w:tabs>
          <w:tab w:val="left" w:pos="426"/>
          <w:tab w:val="left" w:pos="993"/>
        </w:tabs>
        <w:suppressAutoHyphens/>
        <w:spacing w:after="0" w:line="240" w:lineRule="auto"/>
        <w:ind w:left="567" w:hanging="284"/>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rozpowszechniania,</w:t>
      </w:r>
    </w:p>
    <w:p w:rsidR="00F92F74" w:rsidRDefault="00F92F74">
      <w:pPr>
        <w:numPr>
          <w:ilvl w:val="0"/>
          <w:numId w:val="8"/>
        </w:numPr>
        <w:tabs>
          <w:tab w:val="left" w:pos="426"/>
          <w:tab w:val="left" w:pos="993"/>
        </w:tabs>
        <w:suppressAutoHyphens/>
        <w:spacing w:after="0" w:line="240" w:lineRule="auto"/>
        <w:ind w:left="567" w:hanging="284"/>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wielokrotnego udostępniania i przekazywania osobom trzecim,</w:t>
      </w:r>
    </w:p>
    <w:p w:rsidR="00F92F74" w:rsidRDefault="00F92F74">
      <w:pPr>
        <w:numPr>
          <w:ilvl w:val="0"/>
          <w:numId w:val="8"/>
        </w:numPr>
        <w:tabs>
          <w:tab w:val="left" w:pos="426"/>
          <w:tab w:val="left" w:pos="993"/>
        </w:tabs>
        <w:suppressAutoHyphens/>
        <w:spacing w:after="0" w:line="240" w:lineRule="auto"/>
        <w:ind w:left="567" w:hanging="284"/>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wielokrotnego wprowadzania do pamięci komputera,</w:t>
      </w:r>
    </w:p>
    <w:p w:rsidR="00F92F74" w:rsidRDefault="00F92F74">
      <w:pPr>
        <w:numPr>
          <w:ilvl w:val="0"/>
          <w:numId w:val="8"/>
        </w:numPr>
        <w:tabs>
          <w:tab w:val="left" w:pos="426"/>
          <w:tab w:val="left" w:pos="993"/>
        </w:tabs>
        <w:suppressAutoHyphens/>
        <w:spacing w:after="0" w:line="240" w:lineRule="auto"/>
        <w:ind w:left="567" w:hanging="284"/>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wprowadzania do obrotu.</w:t>
      </w:r>
    </w:p>
    <w:p w:rsidR="00F92F74" w:rsidRDefault="00F92F74">
      <w:pPr>
        <w:numPr>
          <w:ilvl w:val="0"/>
          <w:numId w:val="15"/>
        </w:numPr>
        <w:tabs>
          <w:tab w:val="left" w:pos="567"/>
        </w:tabs>
        <w:spacing w:line="276" w:lineRule="auto"/>
        <w:ind w:left="284"/>
        <w:contextualSpacing/>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Zamawiający nabywa prawo do przeniesienia autorskich praw majątkowych na rzecz osób trzecich.</w:t>
      </w:r>
    </w:p>
    <w:p w:rsidR="00F92F74" w:rsidRDefault="00F92F74">
      <w:pPr>
        <w:numPr>
          <w:ilvl w:val="0"/>
          <w:numId w:val="15"/>
        </w:numPr>
        <w:spacing w:line="276" w:lineRule="auto"/>
        <w:ind w:left="284"/>
        <w:contextualSpacing/>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Zamawiający nabywa również prawo do korzystania i rozporządzania zależnym prawem autorskim w zakresie wymienionym w ust. 1  niniejszego paragrafu.</w:t>
      </w:r>
    </w:p>
    <w:p w:rsidR="00F92F74" w:rsidRDefault="00F92F74">
      <w:pPr>
        <w:numPr>
          <w:ilvl w:val="0"/>
          <w:numId w:val="15"/>
        </w:numPr>
        <w:spacing w:line="276" w:lineRule="auto"/>
        <w:ind w:left="284"/>
        <w:contextualSpacing/>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Zamawiający niniejszą umową nabywa prawo do korzystania i rozporządzania prawem wymienionym w ust. 1, 2 i 3 nie tylko w kraju, ale również zagranicą.</w:t>
      </w:r>
    </w:p>
    <w:p w:rsidR="00F92F74" w:rsidRDefault="00F92F74">
      <w:pPr>
        <w:numPr>
          <w:ilvl w:val="0"/>
          <w:numId w:val="15"/>
        </w:numPr>
        <w:spacing w:line="276" w:lineRule="auto"/>
        <w:ind w:left="284"/>
        <w:contextualSpacing/>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Zapłata wynagrodzenia, o którym mowa w § 5 ust.1 umowy, wyczerpuje w całości roszczenia Wykonawcy z tytułu przeniesienia na rzecz Zamawiającego autorskich praw majątkowych do przedmiotu umowy. Cena nabycia autorskich praw majątkowych oraz zależnych praw majątkowych została uwzględniona w wynagrodzeniu określonym w § 5 ust.1 niniejszej umowy.</w:t>
      </w:r>
    </w:p>
    <w:p w:rsidR="00F92F74" w:rsidRDefault="00F92F74">
      <w:pPr>
        <w:numPr>
          <w:ilvl w:val="0"/>
          <w:numId w:val="15"/>
        </w:numPr>
        <w:spacing w:line="276" w:lineRule="auto"/>
        <w:ind w:left="284"/>
        <w:contextualSpacing/>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Wykonawca oświadcza, że osoby trzecie nie uzyskały ani nie uzyskają autorskich praw majątkowych do przedmiotu umowy.</w:t>
      </w:r>
    </w:p>
    <w:p w:rsidR="00F92F74" w:rsidRDefault="00F92F74">
      <w:pPr>
        <w:numPr>
          <w:ilvl w:val="0"/>
          <w:numId w:val="15"/>
        </w:numPr>
        <w:spacing w:line="276" w:lineRule="auto"/>
        <w:ind w:left="284"/>
        <w:contextualSpacing/>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Postanowienia niniejszego paragrafu w niczym nie naruszają autorskich praw osobistych.</w:t>
      </w:r>
    </w:p>
    <w:p w:rsidR="00F92F74" w:rsidRDefault="00F92F74">
      <w:pPr>
        <w:ind w:left="3546" w:firstLine="702"/>
        <w:jc w:val="both"/>
        <w:rPr>
          <w:rFonts w:ascii="Times New Roman" w:hAnsi="Times New Roman"/>
          <w:b/>
          <w:color w:val="00000A"/>
          <w:sz w:val="23"/>
          <w:szCs w:val="23"/>
          <w:lang w:eastAsia="zh-CN"/>
        </w:rPr>
      </w:pPr>
    </w:p>
    <w:p w:rsidR="00F92F74" w:rsidRDefault="00F92F74">
      <w:pPr>
        <w:spacing w:after="0" w:line="276" w:lineRule="auto"/>
        <w:ind w:left="3546" w:firstLine="702"/>
        <w:jc w:val="both"/>
        <w:rPr>
          <w:rFonts w:ascii="Times New Roman" w:hAnsi="Times New Roman"/>
          <w:b/>
          <w:color w:val="00000A"/>
          <w:sz w:val="23"/>
          <w:szCs w:val="23"/>
          <w:lang w:eastAsia="zh-CN"/>
        </w:rPr>
      </w:pPr>
      <w:r>
        <w:rPr>
          <w:rFonts w:ascii="Times New Roman" w:hAnsi="Times New Roman"/>
          <w:b/>
          <w:color w:val="00000A"/>
          <w:sz w:val="23"/>
          <w:szCs w:val="23"/>
          <w:lang w:eastAsia="zh-CN"/>
        </w:rPr>
        <w:t>§10</w:t>
      </w:r>
    </w:p>
    <w:p w:rsidR="00F92F74" w:rsidRDefault="00F92F74">
      <w:pPr>
        <w:spacing w:after="0" w:line="276" w:lineRule="auto"/>
        <w:jc w:val="center"/>
        <w:rPr>
          <w:rFonts w:ascii="Times New Roman" w:hAnsi="Times New Roman"/>
          <w:b/>
          <w:color w:val="00000A"/>
          <w:sz w:val="23"/>
          <w:szCs w:val="23"/>
          <w:lang w:eastAsia="zh-CN"/>
        </w:rPr>
      </w:pPr>
      <w:r>
        <w:rPr>
          <w:rFonts w:ascii="Times New Roman" w:hAnsi="Times New Roman"/>
          <w:b/>
          <w:color w:val="00000A"/>
          <w:sz w:val="23"/>
          <w:szCs w:val="23"/>
          <w:lang w:eastAsia="zh-CN"/>
        </w:rPr>
        <w:t xml:space="preserve">POLITYKA ŚRODOWISKOWA </w:t>
      </w:r>
    </w:p>
    <w:p w:rsidR="00F92F74" w:rsidRDefault="00F92F74">
      <w:pPr>
        <w:spacing w:after="0" w:line="252" w:lineRule="auto"/>
        <w:jc w:val="both"/>
      </w:pPr>
      <w:r>
        <w:rPr>
          <w:rFonts w:ascii="Times New Roman" w:hAnsi="Times New Roman"/>
          <w:color w:val="00000A"/>
          <w:sz w:val="23"/>
          <w:szCs w:val="23"/>
          <w:lang w:eastAsia="zh-CN"/>
        </w:rPr>
        <w:t>Zamawiający</w:t>
      </w:r>
      <w:r>
        <w:rPr>
          <w:rFonts w:ascii="Times New Roman" w:hAnsi="Times New Roman"/>
          <w:b/>
          <w:color w:val="00000A"/>
          <w:sz w:val="23"/>
          <w:szCs w:val="23"/>
          <w:lang w:eastAsia="zh-CN"/>
        </w:rPr>
        <w:t xml:space="preserve"> </w:t>
      </w:r>
      <w:r>
        <w:rPr>
          <w:rFonts w:ascii="Times New Roman" w:hAnsi="Times New Roman"/>
          <w:color w:val="00000A"/>
          <w:sz w:val="23"/>
          <w:szCs w:val="23"/>
          <w:lang w:eastAsia="zh-CN"/>
        </w:rPr>
        <w:t xml:space="preserve">oświadcza, iż posiada wdrożony i certyfikowany System Zarządzania Środowiskowego wg normy PN-EN ISO 14001, wobec tego Wykonawca w trakcie realizacji niniejszej umowy zobowiązuje się do zapoznania się i przestrzegania wymagań systemu określonych w dokumentacji systemowej zamieszczonej na stronie </w:t>
      </w:r>
      <w:r>
        <w:rPr>
          <w:rFonts w:ascii="Times New Roman" w:hAnsi="Times New Roman"/>
          <w:color w:val="000080"/>
          <w:sz w:val="23"/>
          <w:szCs w:val="23"/>
          <w:lang w:eastAsia="pl-PL"/>
        </w:rPr>
        <w:t>http://www.bipraciborz.pl/bip/zawartosc/html/podglad-typ-77472</w:t>
      </w:r>
      <w:r>
        <w:rPr>
          <w:rFonts w:ascii="Times New Roman" w:hAnsi="Times New Roman"/>
          <w:color w:val="000000"/>
          <w:sz w:val="23"/>
          <w:szCs w:val="23"/>
          <w:lang w:eastAsia="pl-PL"/>
        </w:rPr>
        <w:t>.</w:t>
      </w:r>
    </w:p>
    <w:p w:rsidR="00F92F74" w:rsidRDefault="00F92F74">
      <w:pPr>
        <w:spacing w:line="276" w:lineRule="auto"/>
        <w:jc w:val="center"/>
        <w:rPr>
          <w:rFonts w:ascii="Times New Roman" w:hAnsi="Times New Roman"/>
          <w:b/>
          <w:color w:val="00000A"/>
          <w:sz w:val="23"/>
          <w:szCs w:val="23"/>
          <w:lang w:eastAsia="zh-CN"/>
        </w:rPr>
      </w:pPr>
    </w:p>
    <w:p w:rsidR="00F92F74" w:rsidRDefault="00F92F74" w:rsidP="002863D3">
      <w:pPr>
        <w:spacing w:after="0" w:line="276" w:lineRule="auto"/>
        <w:jc w:val="center"/>
        <w:rPr>
          <w:rFonts w:ascii="Times New Roman" w:hAnsi="Times New Roman"/>
          <w:b/>
          <w:color w:val="00000A"/>
          <w:sz w:val="23"/>
          <w:szCs w:val="23"/>
          <w:lang w:eastAsia="zh-CN"/>
        </w:rPr>
      </w:pPr>
      <w:r>
        <w:rPr>
          <w:rFonts w:ascii="Times New Roman" w:hAnsi="Times New Roman"/>
          <w:b/>
          <w:color w:val="00000A"/>
          <w:sz w:val="23"/>
          <w:szCs w:val="23"/>
          <w:lang w:eastAsia="zh-CN"/>
        </w:rPr>
        <w:t>§11</w:t>
      </w:r>
    </w:p>
    <w:p w:rsidR="00F92F74" w:rsidRDefault="00F92F74">
      <w:pPr>
        <w:spacing w:line="276" w:lineRule="auto"/>
        <w:jc w:val="center"/>
        <w:rPr>
          <w:rFonts w:ascii="Times New Roman" w:hAnsi="Times New Roman"/>
          <w:b/>
          <w:color w:val="00000A"/>
          <w:sz w:val="23"/>
          <w:szCs w:val="23"/>
          <w:lang w:eastAsia="zh-CN"/>
        </w:rPr>
      </w:pPr>
      <w:r>
        <w:rPr>
          <w:rFonts w:ascii="Times New Roman" w:hAnsi="Times New Roman"/>
          <w:b/>
          <w:color w:val="00000A"/>
          <w:sz w:val="23"/>
          <w:szCs w:val="23"/>
          <w:lang w:eastAsia="zh-CN"/>
        </w:rPr>
        <w:t>ZMIANY UMOWY</w:t>
      </w:r>
    </w:p>
    <w:p w:rsidR="00F92F74" w:rsidRPr="002863D3" w:rsidRDefault="00F92F74" w:rsidP="002863D3">
      <w:pPr>
        <w:numPr>
          <w:ilvl w:val="3"/>
          <w:numId w:val="17"/>
        </w:numPr>
        <w:tabs>
          <w:tab w:val="clear" w:pos="2880"/>
          <w:tab w:val="num" w:pos="-142"/>
        </w:tabs>
        <w:suppressAutoHyphens/>
        <w:spacing w:after="0" w:line="360" w:lineRule="auto"/>
        <w:ind w:left="284" w:hanging="284"/>
        <w:jc w:val="both"/>
        <w:rPr>
          <w:rFonts w:ascii="Times New Roman" w:hAnsi="Times New Roman" w:cs="Times New Roman"/>
          <w:sz w:val="23"/>
          <w:szCs w:val="23"/>
        </w:rPr>
      </w:pPr>
      <w:r w:rsidRPr="002863D3">
        <w:rPr>
          <w:rFonts w:ascii="Times New Roman" w:hAnsi="Times New Roman" w:cs="Times New Roman"/>
          <w:sz w:val="23"/>
          <w:szCs w:val="23"/>
        </w:rPr>
        <w:t>Zmiany  przewidziane w  art. 144 ustawy Pzp ( Dz. U. z 2017 r., poz. 1579 z późn. zm.).</w:t>
      </w:r>
    </w:p>
    <w:p w:rsidR="00F92F74" w:rsidRDefault="00F92F74">
      <w:pPr>
        <w:spacing w:line="276" w:lineRule="auto"/>
        <w:jc w:val="center"/>
        <w:rPr>
          <w:rFonts w:ascii="Times New Roman" w:hAnsi="Times New Roman"/>
          <w:b/>
          <w:color w:val="00000A"/>
          <w:sz w:val="23"/>
          <w:szCs w:val="23"/>
          <w:lang w:eastAsia="zh-CN"/>
        </w:rPr>
      </w:pPr>
    </w:p>
    <w:p w:rsidR="00F92F74" w:rsidRDefault="00F92F74">
      <w:pPr>
        <w:spacing w:after="0" w:line="276" w:lineRule="auto"/>
        <w:jc w:val="center"/>
        <w:rPr>
          <w:rFonts w:ascii="Times New Roman" w:hAnsi="Times New Roman"/>
          <w:b/>
          <w:color w:val="00000A"/>
          <w:sz w:val="23"/>
          <w:szCs w:val="23"/>
          <w:lang w:eastAsia="zh-CN"/>
        </w:rPr>
      </w:pPr>
      <w:r>
        <w:rPr>
          <w:rFonts w:ascii="Times New Roman" w:hAnsi="Times New Roman"/>
          <w:b/>
          <w:color w:val="00000A"/>
          <w:sz w:val="23"/>
          <w:szCs w:val="23"/>
          <w:lang w:eastAsia="zh-CN"/>
        </w:rPr>
        <w:t>§12</w:t>
      </w:r>
    </w:p>
    <w:p w:rsidR="00F92F74" w:rsidRDefault="00F92F74">
      <w:pPr>
        <w:spacing w:after="0" w:line="276" w:lineRule="auto"/>
        <w:jc w:val="center"/>
        <w:rPr>
          <w:rFonts w:ascii="Times New Roman" w:hAnsi="Times New Roman"/>
          <w:b/>
          <w:color w:val="00000A"/>
          <w:sz w:val="23"/>
          <w:szCs w:val="23"/>
          <w:lang w:eastAsia="zh-CN"/>
        </w:rPr>
      </w:pPr>
      <w:r>
        <w:rPr>
          <w:rFonts w:ascii="Times New Roman" w:hAnsi="Times New Roman"/>
          <w:b/>
          <w:color w:val="00000A"/>
          <w:sz w:val="23"/>
          <w:szCs w:val="23"/>
          <w:lang w:eastAsia="zh-CN"/>
        </w:rPr>
        <w:t>POSTANOWIENIA KOŃCOWE</w:t>
      </w:r>
    </w:p>
    <w:p w:rsidR="00F92F74" w:rsidRDefault="00F92F74" w:rsidP="00E356AF">
      <w:pPr>
        <w:numPr>
          <w:ilvl w:val="0"/>
          <w:numId w:val="9"/>
        </w:numPr>
        <w:tabs>
          <w:tab w:val="left" w:pos="284"/>
        </w:tabs>
        <w:suppressAutoHyphens/>
        <w:spacing w:after="0" w:line="276" w:lineRule="auto"/>
        <w:ind w:left="284" w:hanging="284"/>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Strony zgodnie postanawiają, iż wszelkie dane osobowe uzyskane w wyniku realizacji niniejszej umowy podlegają regulacjom obowiązującym u Zamawiającego.</w:t>
      </w:r>
    </w:p>
    <w:p w:rsidR="00F92F74" w:rsidRDefault="00F92F74" w:rsidP="00E356AF">
      <w:pPr>
        <w:numPr>
          <w:ilvl w:val="0"/>
          <w:numId w:val="9"/>
        </w:numPr>
        <w:tabs>
          <w:tab w:val="left" w:pos="284"/>
        </w:tabs>
        <w:suppressAutoHyphens/>
        <w:spacing w:after="0" w:line="276" w:lineRule="auto"/>
        <w:ind w:hanging="720"/>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 xml:space="preserve">Wykonawca zobowiązuje się do: </w:t>
      </w:r>
    </w:p>
    <w:p w:rsidR="00F92F74" w:rsidRDefault="00F92F74" w:rsidP="00E356AF">
      <w:pPr>
        <w:numPr>
          <w:ilvl w:val="1"/>
          <w:numId w:val="9"/>
        </w:numPr>
        <w:tabs>
          <w:tab w:val="left" w:pos="284"/>
          <w:tab w:val="left" w:pos="567"/>
          <w:tab w:val="left" w:pos="851"/>
          <w:tab w:val="left" w:pos="1080"/>
        </w:tabs>
        <w:suppressAutoHyphens/>
        <w:spacing w:after="0" w:line="276" w:lineRule="auto"/>
        <w:ind w:left="567" w:hanging="283"/>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zachowania poufności informacji dotyczących Zamawiającego, które nie są znane lub nie powinny być znane publicznie, powzięte przez Wykonawcę w związku z wykonywaniem lub przy okazji wykonania umowy. Obowiązek zachowania poufności informacji obowiązuje niezależnie od ich nośnika i bez względu na sposób przekazania,</w:t>
      </w:r>
    </w:p>
    <w:p w:rsidR="00F92F74" w:rsidRDefault="00F92F74" w:rsidP="00E356AF">
      <w:pPr>
        <w:numPr>
          <w:ilvl w:val="1"/>
          <w:numId w:val="9"/>
        </w:numPr>
        <w:tabs>
          <w:tab w:val="left" w:pos="284"/>
          <w:tab w:val="left" w:pos="567"/>
          <w:tab w:val="left" w:pos="1080"/>
        </w:tabs>
        <w:suppressAutoHyphens/>
        <w:spacing w:after="0" w:line="276" w:lineRule="auto"/>
        <w:ind w:left="567" w:hanging="283"/>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 xml:space="preserve">wykorzystywania przekazanych informacji, o których mowa w pkt 1) tylko </w:t>
      </w:r>
      <w:r>
        <w:rPr>
          <w:rFonts w:ascii="Times New Roman" w:hAnsi="Times New Roman"/>
          <w:color w:val="00000A"/>
          <w:sz w:val="23"/>
          <w:szCs w:val="23"/>
          <w:shd w:val="clear" w:color="auto" w:fill="FFFFFF"/>
          <w:lang w:eastAsia="zh-CN"/>
        </w:rPr>
        <w:br/>
        <w:t>w zakresie związanym z realizacją umowy,</w:t>
      </w:r>
    </w:p>
    <w:p w:rsidR="00F92F74" w:rsidRDefault="00F92F74" w:rsidP="00E356AF">
      <w:pPr>
        <w:numPr>
          <w:ilvl w:val="1"/>
          <w:numId w:val="9"/>
        </w:numPr>
        <w:tabs>
          <w:tab w:val="left" w:pos="284"/>
          <w:tab w:val="left" w:pos="567"/>
          <w:tab w:val="left" w:pos="1080"/>
        </w:tabs>
        <w:suppressAutoHyphens/>
        <w:spacing w:after="0" w:line="276" w:lineRule="auto"/>
        <w:ind w:left="567" w:hanging="283"/>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niepodejmowania działań mających na celu uzyskanie jakichkolwiek innych informacji dotyczących Zamawiającego, które nie są konieczne do wykonania obowiązków wynikających z umowy,</w:t>
      </w:r>
    </w:p>
    <w:p w:rsidR="00F92F74" w:rsidRDefault="00F92F74" w:rsidP="00E356AF">
      <w:pPr>
        <w:numPr>
          <w:ilvl w:val="1"/>
          <w:numId w:val="9"/>
        </w:numPr>
        <w:tabs>
          <w:tab w:val="left" w:pos="284"/>
          <w:tab w:val="left" w:pos="567"/>
          <w:tab w:val="left" w:pos="1080"/>
        </w:tabs>
        <w:suppressAutoHyphens/>
        <w:spacing w:after="0" w:line="276" w:lineRule="auto"/>
        <w:ind w:left="567" w:hanging="283"/>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dochowania najwyższej staranności przy realizacji postanowień umowy. Wykonawca jest w pełni odpowiedzialny za każdą, bezpośrednią lub pośrednią szkodę poniesioną przez Zamawiającego w związku z naruszeniem przez Wykonawcę wyżej wymienionych postanowień,</w:t>
      </w:r>
    </w:p>
    <w:p w:rsidR="00F92F74" w:rsidRDefault="00F92F74" w:rsidP="00E356AF">
      <w:pPr>
        <w:numPr>
          <w:ilvl w:val="1"/>
          <w:numId w:val="9"/>
        </w:numPr>
        <w:tabs>
          <w:tab w:val="left" w:pos="284"/>
          <w:tab w:val="left" w:pos="567"/>
          <w:tab w:val="left" w:pos="1080"/>
        </w:tabs>
        <w:suppressAutoHyphens/>
        <w:spacing w:after="0" w:line="276" w:lineRule="auto"/>
        <w:ind w:left="567" w:hanging="283"/>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podejmowania odpowiednich środków mających na celu ochronę wszelkich informacji</w:t>
      </w:r>
      <w:r>
        <w:rPr>
          <w:rFonts w:ascii="Times New Roman" w:hAnsi="Times New Roman"/>
          <w:color w:val="00000A"/>
          <w:sz w:val="23"/>
          <w:szCs w:val="23"/>
          <w:shd w:val="clear" w:color="auto" w:fill="FFFFFF"/>
          <w:lang w:eastAsia="zh-CN"/>
        </w:rPr>
        <w:br/>
        <w:t>i dokumentów zawierających informacje dotyczące Zamawiającego przed ich utratą lub ujawnienie na zasadach określonych w Polityce Bezpieczeństwa Zamawiającego,</w:t>
      </w:r>
    </w:p>
    <w:p w:rsidR="00F92F74" w:rsidRDefault="00F92F74" w:rsidP="00E356AF">
      <w:pPr>
        <w:numPr>
          <w:ilvl w:val="1"/>
          <w:numId w:val="9"/>
        </w:numPr>
        <w:tabs>
          <w:tab w:val="left" w:pos="284"/>
          <w:tab w:val="left" w:pos="567"/>
          <w:tab w:val="left" w:pos="1080"/>
        </w:tabs>
        <w:suppressAutoHyphens/>
        <w:spacing w:after="0" w:line="276" w:lineRule="auto"/>
        <w:ind w:hanging="1156"/>
        <w:jc w:val="both"/>
        <w:rPr>
          <w:rFonts w:ascii="Times New Roman" w:hAnsi="Times New Roman"/>
          <w:color w:val="00000A"/>
          <w:sz w:val="23"/>
          <w:szCs w:val="23"/>
          <w:highlight w:val="white"/>
          <w:lang w:eastAsia="zh-CN"/>
        </w:rPr>
      </w:pPr>
      <w:r>
        <w:rPr>
          <w:rFonts w:ascii="Times New Roman" w:hAnsi="Times New Roman"/>
          <w:color w:val="00000A"/>
          <w:sz w:val="23"/>
          <w:szCs w:val="23"/>
          <w:shd w:val="clear" w:color="auto" w:fill="FFFFFF"/>
          <w:lang w:eastAsia="zh-CN"/>
        </w:rPr>
        <w:t xml:space="preserve">zachowania poufności informacji także po wygaśnięciu lub rozwiązaniu umowy.  </w:t>
      </w:r>
    </w:p>
    <w:p w:rsidR="00F92F74" w:rsidRDefault="00F92F74" w:rsidP="00E356AF">
      <w:pPr>
        <w:numPr>
          <w:ilvl w:val="0"/>
          <w:numId w:val="9"/>
        </w:numPr>
        <w:tabs>
          <w:tab w:val="left" w:pos="284"/>
        </w:tabs>
        <w:suppressAutoHyphens/>
        <w:spacing w:after="0" w:line="276" w:lineRule="auto"/>
        <w:ind w:left="284" w:hanging="284"/>
        <w:jc w:val="both"/>
        <w:rPr>
          <w:rFonts w:ascii="Times New Roman" w:hAnsi="Times New Roman"/>
          <w:bCs/>
          <w:color w:val="00000A"/>
          <w:sz w:val="23"/>
          <w:szCs w:val="23"/>
          <w:highlight w:val="white"/>
          <w:lang w:eastAsia="zh-CN"/>
        </w:rPr>
      </w:pPr>
      <w:r>
        <w:rPr>
          <w:rFonts w:ascii="Times New Roman" w:hAnsi="Times New Roman"/>
          <w:bCs/>
          <w:color w:val="00000A"/>
          <w:sz w:val="23"/>
          <w:szCs w:val="23"/>
          <w:shd w:val="clear" w:color="auto" w:fill="FFFFFF"/>
          <w:lang w:eastAsia="zh-CN"/>
        </w:rPr>
        <w:t>Strony zgodnie postanawiają, że wszelkie spory mogące w przyszłości wyniknąć na tle wykonania niniejszej umowy będą rozstrzygane polubownie.</w:t>
      </w:r>
    </w:p>
    <w:p w:rsidR="00F92F74" w:rsidRDefault="00F92F74" w:rsidP="00E356AF">
      <w:pPr>
        <w:numPr>
          <w:ilvl w:val="0"/>
          <w:numId w:val="9"/>
        </w:numPr>
        <w:tabs>
          <w:tab w:val="left" w:pos="284"/>
        </w:tabs>
        <w:suppressAutoHyphens/>
        <w:spacing w:after="0" w:line="276" w:lineRule="auto"/>
        <w:ind w:left="284" w:hanging="284"/>
        <w:jc w:val="both"/>
        <w:rPr>
          <w:rFonts w:ascii="Times New Roman" w:hAnsi="Times New Roman"/>
          <w:bCs/>
          <w:color w:val="00000A"/>
          <w:sz w:val="23"/>
          <w:szCs w:val="23"/>
          <w:highlight w:val="white"/>
          <w:lang w:eastAsia="zh-CN"/>
        </w:rPr>
      </w:pPr>
      <w:r>
        <w:rPr>
          <w:rFonts w:ascii="Times New Roman" w:hAnsi="Times New Roman"/>
          <w:bCs/>
          <w:color w:val="00000A"/>
          <w:sz w:val="23"/>
          <w:szCs w:val="23"/>
          <w:shd w:val="clear" w:color="auto" w:fill="FFFFFF"/>
          <w:lang w:eastAsia="zh-CN"/>
        </w:rPr>
        <w:t>W przypadku niemożności polubownego rozstrzygnięcia sporów, spory rozstrzygać będzie sąd właściwy dla miejsca siedziby Zamawiającego.</w:t>
      </w:r>
    </w:p>
    <w:p w:rsidR="00F92F74" w:rsidRDefault="00F92F74" w:rsidP="00E356AF">
      <w:pPr>
        <w:numPr>
          <w:ilvl w:val="0"/>
          <w:numId w:val="9"/>
        </w:numPr>
        <w:tabs>
          <w:tab w:val="left" w:pos="284"/>
        </w:tabs>
        <w:suppressAutoHyphens/>
        <w:spacing w:after="0" w:line="276" w:lineRule="auto"/>
        <w:ind w:left="284" w:hanging="284"/>
        <w:contextualSpacing/>
        <w:jc w:val="both"/>
        <w:rPr>
          <w:rFonts w:ascii="Times New Roman" w:hAnsi="Times New Roman"/>
          <w:bCs/>
          <w:color w:val="00000A"/>
          <w:sz w:val="23"/>
          <w:szCs w:val="23"/>
          <w:highlight w:val="white"/>
          <w:lang w:eastAsia="zh-CN"/>
        </w:rPr>
      </w:pPr>
      <w:r>
        <w:rPr>
          <w:rFonts w:ascii="Times New Roman" w:hAnsi="Times New Roman"/>
          <w:bCs/>
          <w:color w:val="00000A"/>
          <w:sz w:val="23"/>
          <w:szCs w:val="23"/>
          <w:shd w:val="clear" w:color="auto" w:fill="FFFFFF"/>
          <w:lang w:eastAsia="zh-CN"/>
        </w:rPr>
        <w:t>Strony postanawiają, że prawem właściwym dla oceny niniejszej umowy jest prawo polskie,</w:t>
      </w:r>
      <w:r>
        <w:rPr>
          <w:rFonts w:ascii="Times New Roman" w:hAnsi="Times New Roman"/>
          <w:bCs/>
          <w:color w:val="00000A"/>
          <w:sz w:val="23"/>
          <w:szCs w:val="23"/>
          <w:shd w:val="clear" w:color="auto" w:fill="FFFFFF"/>
          <w:lang w:eastAsia="zh-CN"/>
        </w:rPr>
        <w:br/>
        <w:t>a w szczególności kodeks cywilny, w szczególności - Prawo zamówień publicznych, ustawa</w:t>
      </w:r>
      <w:r>
        <w:rPr>
          <w:rFonts w:ascii="Times New Roman" w:hAnsi="Times New Roman"/>
          <w:bCs/>
          <w:color w:val="00000A"/>
          <w:sz w:val="23"/>
          <w:szCs w:val="23"/>
          <w:shd w:val="clear" w:color="auto" w:fill="FFFFFF"/>
          <w:lang w:eastAsia="zh-CN"/>
        </w:rPr>
        <w:br/>
        <w:t xml:space="preserve">o prawach autorskich.                                                                </w:t>
      </w:r>
    </w:p>
    <w:p w:rsidR="00F92F74" w:rsidRDefault="00F92F74" w:rsidP="00E356AF">
      <w:pPr>
        <w:numPr>
          <w:ilvl w:val="0"/>
          <w:numId w:val="9"/>
        </w:numPr>
        <w:tabs>
          <w:tab w:val="left" w:pos="284"/>
        </w:tabs>
        <w:suppressAutoHyphens/>
        <w:spacing w:after="0" w:line="276" w:lineRule="auto"/>
        <w:ind w:left="284" w:hanging="284"/>
        <w:contextualSpacing/>
        <w:jc w:val="both"/>
        <w:rPr>
          <w:rFonts w:ascii="Times New Roman" w:hAnsi="Times New Roman"/>
          <w:bCs/>
          <w:color w:val="00000A"/>
          <w:sz w:val="23"/>
          <w:szCs w:val="23"/>
          <w:highlight w:val="white"/>
          <w:lang w:eastAsia="zh-CN"/>
        </w:rPr>
      </w:pPr>
      <w:r>
        <w:rPr>
          <w:rFonts w:ascii="Times New Roman" w:hAnsi="Times New Roman"/>
          <w:bCs/>
          <w:color w:val="00000A"/>
          <w:sz w:val="23"/>
          <w:szCs w:val="23"/>
          <w:shd w:val="clear" w:color="auto" w:fill="FFFFFF"/>
          <w:lang w:eastAsia="zh-CN"/>
        </w:rPr>
        <w:t xml:space="preserve">Wszelkie zmiany niniejszej umowy, jak również odstąpienie i rozwiązanie wymagają dla swojej ważności formy pisemnej pod rygorem nieważności i muszą być akceptowane przez obie strony umowy. </w:t>
      </w:r>
    </w:p>
    <w:p w:rsidR="00F92F74" w:rsidRDefault="00F92F74" w:rsidP="00E356AF">
      <w:pPr>
        <w:numPr>
          <w:ilvl w:val="0"/>
          <w:numId w:val="9"/>
        </w:numPr>
        <w:tabs>
          <w:tab w:val="left" w:pos="284"/>
        </w:tabs>
        <w:suppressAutoHyphens/>
        <w:spacing w:after="0" w:line="276" w:lineRule="auto"/>
        <w:ind w:hanging="720"/>
        <w:contextualSpacing/>
        <w:jc w:val="both"/>
        <w:rPr>
          <w:rFonts w:ascii="Times New Roman" w:hAnsi="Times New Roman"/>
          <w:bCs/>
          <w:color w:val="00000A"/>
          <w:sz w:val="23"/>
          <w:szCs w:val="23"/>
          <w:highlight w:val="white"/>
          <w:lang w:eastAsia="zh-CN"/>
        </w:rPr>
      </w:pPr>
      <w:r>
        <w:rPr>
          <w:rFonts w:ascii="Times New Roman" w:hAnsi="Times New Roman"/>
          <w:bCs/>
          <w:color w:val="00000A"/>
          <w:sz w:val="23"/>
          <w:szCs w:val="23"/>
          <w:shd w:val="clear" w:color="auto" w:fill="FFFFFF"/>
          <w:lang w:eastAsia="zh-CN"/>
        </w:rPr>
        <w:t>Niniejsza umowa została sporządzona w 2 egzemplarzach, po jednej dla każdej ze stron.</w:t>
      </w:r>
    </w:p>
    <w:p w:rsidR="00F92F74" w:rsidRDefault="00F92F74">
      <w:pPr>
        <w:pStyle w:val="List"/>
        <w:ind w:left="720" w:firstLine="0"/>
        <w:jc w:val="center"/>
        <w:rPr>
          <w:sz w:val="23"/>
          <w:szCs w:val="23"/>
        </w:rPr>
      </w:pPr>
    </w:p>
    <w:p w:rsidR="00F92F74" w:rsidRDefault="00F92F74">
      <w:pPr>
        <w:pStyle w:val="List"/>
        <w:ind w:left="0" w:firstLine="360"/>
        <w:jc w:val="center"/>
        <w:rPr>
          <w:sz w:val="23"/>
          <w:szCs w:val="23"/>
        </w:rPr>
      </w:pPr>
    </w:p>
    <w:p w:rsidR="00F92F74" w:rsidRDefault="00F92F74">
      <w:pPr>
        <w:pStyle w:val="List"/>
        <w:ind w:left="0" w:firstLine="360"/>
        <w:jc w:val="center"/>
        <w:rPr>
          <w:b/>
          <w:sz w:val="23"/>
          <w:szCs w:val="23"/>
        </w:rPr>
      </w:pPr>
    </w:p>
    <w:p w:rsidR="00F92F74" w:rsidRDefault="00F92F74">
      <w:pPr>
        <w:pStyle w:val="List"/>
        <w:ind w:left="0" w:firstLine="360"/>
        <w:jc w:val="center"/>
        <w:rPr>
          <w:b/>
          <w:sz w:val="23"/>
          <w:szCs w:val="23"/>
        </w:rPr>
      </w:pPr>
    </w:p>
    <w:p w:rsidR="00F92F74" w:rsidRDefault="00F92F74">
      <w:pPr>
        <w:pStyle w:val="List"/>
        <w:ind w:left="0" w:firstLine="360"/>
        <w:jc w:val="center"/>
        <w:rPr>
          <w:b/>
          <w:sz w:val="23"/>
          <w:szCs w:val="23"/>
        </w:rPr>
      </w:pPr>
      <w:r>
        <w:rPr>
          <w:b/>
          <w:sz w:val="23"/>
          <w:szCs w:val="23"/>
        </w:rPr>
        <w:t>ZAMAWIAJĄCY</w:t>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t>WYKONAWCA</w:t>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r>
    </w:p>
    <w:p w:rsidR="00F92F74" w:rsidRDefault="00F92F74" w:rsidP="002863D3">
      <w:pPr>
        <w:spacing w:line="276" w:lineRule="auto"/>
        <w:jc w:val="center"/>
        <w:rPr>
          <w:rFonts w:ascii="Times New Roman" w:hAnsi="Times New Roman"/>
          <w:sz w:val="23"/>
          <w:szCs w:val="23"/>
        </w:rPr>
      </w:pPr>
      <w:r>
        <w:rPr>
          <w:rFonts w:ascii="Times New Roman" w:hAnsi="Times New Roman"/>
          <w:sz w:val="23"/>
          <w:szCs w:val="23"/>
        </w:rPr>
        <w:t>…………………………………….                                           ………………………………...</w:t>
      </w:r>
    </w:p>
    <w:p w:rsidR="00F92F74" w:rsidRDefault="00F92F74" w:rsidP="002863D3">
      <w:pPr>
        <w:spacing w:line="276" w:lineRule="auto"/>
        <w:rPr>
          <w:rFonts w:ascii="Times New Roman" w:hAnsi="Times New Roman"/>
          <w:sz w:val="23"/>
          <w:szCs w:val="23"/>
        </w:rPr>
      </w:pPr>
    </w:p>
    <w:p w:rsidR="00F92F74" w:rsidRDefault="00F92F74">
      <w:pPr>
        <w:spacing w:after="0" w:line="276" w:lineRule="auto"/>
        <w:jc w:val="both"/>
        <w:rPr>
          <w:rFonts w:ascii="Times New Roman" w:hAnsi="Times New Roman"/>
          <w:sz w:val="23"/>
          <w:szCs w:val="23"/>
          <w:u w:val="single"/>
        </w:rPr>
      </w:pPr>
      <w:r>
        <w:rPr>
          <w:rFonts w:ascii="Times New Roman" w:hAnsi="Times New Roman"/>
          <w:sz w:val="23"/>
          <w:szCs w:val="23"/>
          <w:u w:val="single"/>
        </w:rPr>
        <w:t>Załącznik:</w:t>
      </w:r>
    </w:p>
    <w:p w:rsidR="00F92F74" w:rsidRDefault="00F92F74" w:rsidP="002863D3">
      <w:pPr>
        <w:pStyle w:val="ListParagraph"/>
        <w:tabs>
          <w:tab w:val="left" w:pos="2552"/>
        </w:tabs>
        <w:spacing w:after="0" w:line="276" w:lineRule="auto"/>
        <w:ind w:left="-76"/>
        <w:jc w:val="both"/>
      </w:pPr>
      <w:r>
        <w:rPr>
          <w:rFonts w:ascii="Times New Roman" w:hAnsi="Times New Roman" w:cs="Times New Roman"/>
          <w:sz w:val="23"/>
          <w:szCs w:val="23"/>
        </w:rPr>
        <w:t>1.Protokół odbioru</w:t>
      </w:r>
    </w:p>
    <w:sectPr w:rsidR="00F92F74" w:rsidSect="00AA22BD">
      <w:headerReference w:type="default" r:id="rId7"/>
      <w:footerReference w:type="default" r:id="rId8"/>
      <w:pgSz w:w="11906" w:h="16838"/>
      <w:pgMar w:top="1307" w:right="1417" w:bottom="1417" w:left="1417" w:header="0" w:footer="0" w:gutter="0"/>
      <w:cols w:space="708"/>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F74" w:rsidRDefault="00F92F74" w:rsidP="00AA22BD">
      <w:pPr>
        <w:spacing w:after="0" w:line="240" w:lineRule="auto"/>
      </w:pPr>
      <w:r>
        <w:separator/>
      </w:r>
    </w:p>
  </w:endnote>
  <w:endnote w:type="continuationSeparator" w:id="0">
    <w:p w:rsidR="00F92F74" w:rsidRDefault="00F92F74" w:rsidP="00AA22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Liberation Sans">
    <w:panose1 w:val="020B0604020202020204"/>
    <w:charset w:val="EE"/>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F74" w:rsidRPr="00AA22BD" w:rsidRDefault="00F92F74" w:rsidP="00AA22BD">
    <w:pPr>
      <w:pStyle w:val="Footer"/>
      <w:jc w:val="center"/>
    </w:pPr>
    <w:r w:rsidRPr="00AA22BD">
      <w:t>Projekt współfinansowany ze środków Europejskiego Funduszu Rozwoju Regionalnego</w:t>
    </w:r>
  </w:p>
  <w:p w:rsidR="00F92F74" w:rsidRPr="00AA22BD" w:rsidRDefault="00F92F74" w:rsidP="00AA22BD">
    <w:pPr>
      <w:pStyle w:val="Footer"/>
      <w:jc w:val="center"/>
    </w:pPr>
    <w:r w:rsidRPr="00AA22BD">
      <w:t>w ramach Regionalnego Programu Operacyjnego Województwa Śląskiego na lata 2014 - 2020</w:t>
    </w:r>
  </w:p>
  <w:p w:rsidR="00F92F74" w:rsidRDefault="00F92F74">
    <w:pPr>
      <w:pStyle w:val="Footer"/>
    </w:pPr>
  </w:p>
  <w:p w:rsidR="00F92F74" w:rsidRDefault="00F92F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F74" w:rsidRDefault="00F92F74" w:rsidP="00AA22BD">
      <w:pPr>
        <w:spacing w:after="0" w:line="240" w:lineRule="auto"/>
      </w:pPr>
      <w:r>
        <w:separator/>
      </w:r>
    </w:p>
  </w:footnote>
  <w:footnote w:type="continuationSeparator" w:id="0">
    <w:p w:rsidR="00F92F74" w:rsidRDefault="00F92F74" w:rsidP="00AA22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F74" w:rsidRDefault="00F92F74" w:rsidP="00AA22BD">
    <w:pPr>
      <w:pStyle w:val="Header"/>
      <w:jc w:val="center"/>
    </w:pPr>
    <w:r w:rsidRPr="007E0723">
      <w:rPr>
        <w:rFonts w:ascii="Arial" w:hAnsi="Arial" w:cs="Arial"/>
        <w:b/>
        <w:noProof/>
        <w:sz w:val="20"/>
        <w:szCs w:val="20"/>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i1026" type="#_x0000_t75" alt="EFRR kolor poziom" style="width:412.5pt;height:63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center"/>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4187EFD"/>
    <w:multiLevelType w:val="multilevel"/>
    <w:tmpl w:val="0778C014"/>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163C1FF3"/>
    <w:multiLevelType w:val="multilevel"/>
    <w:tmpl w:val="ED9E459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2B03525C"/>
    <w:multiLevelType w:val="multilevel"/>
    <w:tmpl w:val="8E5AB96A"/>
    <w:lvl w:ilvl="0">
      <w:start w:val="7"/>
      <w:numFmt w:val="decimal"/>
      <w:lvlText w:val="%1."/>
      <w:lvlJc w:val="left"/>
      <w:pPr>
        <w:ind w:left="3306"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30B54CE7"/>
    <w:multiLevelType w:val="multilevel"/>
    <w:tmpl w:val="0DFCDADA"/>
    <w:lvl w:ilvl="0">
      <w:start w:val="1"/>
      <w:numFmt w:val="decimal"/>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5">
    <w:nsid w:val="345142EF"/>
    <w:multiLevelType w:val="multilevel"/>
    <w:tmpl w:val="33C6A0DA"/>
    <w:lvl w:ilvl="0">
      <w:start w:val="4"/>
      <w:numFmt w:val="decimal"/>
      <w:lvlText w:val="%1."/>
      <w:lvlJc w:val="left"/>
      <w:pPr>
        <w:ind w:left="3306"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397F0F9E"/>
    <w:multiLevelType w:val="multilevel"/>
    <w:tmpl w:val="A586B3D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411459A5"/>
    <w:multiLevelType w:val="multilevel"/>
    <w:tmpl w:val="97D67DCA"/>
    <w:lvl w:ilvl="0">
      <w:start w:val="1"/>
      <w:numFmt w:val="decimal"/>
      <w:lvlText w:val="%1."/>
      <w:lvlJc w:val="left"/>
      <w:pPr>
        <w:ind w:left="644" w:hanging="360"/>
      </w:pPr>
      <w:rPr>
        <w:rFonts w:ascii="Times New Roman" w:hAnsi="Times New Roman" w:cs="Times New Roman"/>
        <w:b w:val="0"/>
        <w:sz w:val="23"/>
      </w:rPr>
    </w:lvl>
    <w:lvl w:ilvl="1">
      <w:start w:val="3"/>
      <w:numFmt w:val="decimal"/>
      <w:lvlText w:val="%1.%2."/>
      <w:lvlJc w:val="left"/>
      <w:pPr>
        <w:ind w:left="1412" w:hanging="768"/>
      </w:pPr>
      <w:rPr>
        <w:rFonts w:cs="Times New Roman"/>
      </w:rPr>
    </w:lvl>
    <w:lvl w:ilvl="2">
      <w:start w:val="1"/>
      <w:numFmt w:val="decimal"/>
      <w:lvlText w:val="%1.%2.%3."/>
      <w:lvlJc w:val="left"/>
      <w:pPr>
        <w:ind w:left="1772" w:hanging="768"/>
      </w:pPr>
      <w:rPr>
        <w:rFonts w:cs="Times New Roman"/>
      </w:rPr>
    </w:lvl>
    <w:lvl w:ilvl="3">
      <w:start w:val="1"/>
      <w:numFmt w:val="decimal"/>
      <w:lvlText w:val="%1.%2.%3.%4."/>
      <w:lvlJc w:val="left"/>
      <w:pPr>
        <w:ind w:left="2132" w:hanging="768"/>
      </w:pPr>
      <w:rPr>
        <w:rFonts w:cs="Times New Roman"/>
      </w:rPr>
    </w:lvl>
    <w:lvl w:ilvl="4">
      <w:start w:val="1"/>
      <w:numFmt w:val="decimal"/>
      <w:lvlText w:val="%1.%2.%3.%4.%5."/>
      <w:lvlJc w:val="left"/>
      <w:pPr>
        <w:ind w:left="2804" w:hanging="1080"/>
      </w:pPr>
      <w:rPr>
        <w:rFonts w:cs="Times New Roman"/>
      </w:rPr>
    </w:lvl>
    <w:lvl w:ilvl="5">
      <w:start w:val="1"/>
      <w:numFmt w:val="decimal"/>
      <w:lvlText w:val="%1.%2.%3.%4.%5.%6."/>
      <w:lvlJc w:val="left"/>
      <w:pPr>
        <w:ind w:left="3164" w:hanging="1080"/>
      </w:pPr>
      <w:rPr>
        <w:rFonts w:cs="Times New Roman"/>
      </w:rPr>
    </w:lvl>
    <w:lvl w:ilvl="6">
      <w:start w:val="1"/>
      <w:numFmt w:val="decimal"/>
      <w:lvlText w:val="%1.%2.%3.%4.%5.%6.%7."/>
      <w:lvlJc w:val="left"/>
      <w:pPr>
        <w:ind w:left="3884" w:hanging="1440"/>
      </w:pPr>
      <w:rPr>
        <w:rFonts w:cs="Times New Roman"/>
      </w:rPr>
    </w:lvl>
    <w:lvl w:ilvl="7">
      <w:start w:val="1"/>
      <w:numFmt w:val="decimal"/>
      <w:lvlText w:val="%1.%2.%3.%4.%5.%6.%7.%8."/>
      <w:lvlJc w:val="left"/>
      <w:pPr>
        <w:ind w:left="4244" w:hanging="1440"/>
      </w:pPr>
      <w:rPr>
        <w:rFonts w:cs="Times New Roman"/>
      </w:rPr>
    </w:lvl>
    <w:lvl w:ilvl="8">
      <w:start w:val="1"/>
      <w:numFmt w:val="decimal"/>
      <w:lvlText w:val="%1.%2.%3.%4.%5.%6.%7.%8.%9."/>
      <w:lvlJc w:val="left"/>
      <w:pPr>
        <w:ind w:left="4964" w:hanging="1800"/>
      </w:pPr>
      <w:rPr>
        <w:rFonts w:cs="Times New Roman"/>
      </w:rPr>
    </w:lvl>
  </w:abstractNum>
  <w:abstractNum w:abstractNumId="8">
    <w:nsid w:val="43F5526E"/>
    <w:multiLevelType w:val="multilevel"/>
    <w:tmpl w:val="9188808C"/>
    <w:lvl w:ilvl="0">
      <w:start w:val="2"/>
      <w:numFmt w:val="decimal"/>
      <w:lvlText w:val="%1."/>
      <w:lvlJc w:val="center"/>
      <w:pPr>
        <w:tabs>
          <w:tab w:val="num" w:pos="720"/>
        </w:tabs>
        <w:ind w:left="720" w:hanging="360"/>
      </w:pPr>
      <w:rPr>
        <w:rFonts w:ascii="Times New Roman" w:hAnsi="Times New Roman" w:cs="Times New Roman"/>
        <w:b w:val="0"/>
        <w:sz w:val="23"/>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459E7D15"/>
    <w:multiLevelType w:val="multilevel"/>
    <w:tmpl w:val="D0423228"/>
    <w:lvl w:ilvl="0">
      <w:start w:val="6"/>
      <w:numFmt w:val="decimal"/>
      <w:lvlText w:val="%1."/>
      <w:lvlJc w:val="left"/>
      <w:pPr>
        <w:ind w:left="720" w:hanging="360"/>
      </w:pPr>
      <w:rPr>
        <w:rFonts w:ascii="Times New Roman" w:hAnsi="Times New Roman" w:cs="Times New Roman"/>
        <w:b w:val="0"/>
        <w:sz w:val="21"/>
        <w:szCs w:val="21"/>
      </w:rPr>
    </w:lvl>
    <w:lvl w:ilvl="1">
      <w:start w:val="1"/>
      <w:numFmt w:val="lowerLetter"/>
      <w:lvlText w:val="%2."/>
      <w:lvlJc w:val="left"/>
      <w:pPr>
        <w:ind w:left="1440" w:hanging="360"/>
      </w:pPr>
      <w:rPr>
        <w:rFonts w:cs="Times New Roman"/>
      </w:rPr>
    </w:lvl>
    <w:lvl w:ilvl="2">
      <w:start w:val="1"/>
      <w:numFmt w:val="lowerRoman"/>
      <w:lvlText w:val="%3."/>
      <w:lvlJc w:val="right"/>
      <w:pPr>
        <w:ind w:left="2161"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1"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nsid w:val="5CF737C2"/>
    <w:multiLevelType w:val="multilevel"/>
    <w:tmpl w:val="2E46BBA0"/>
    <w:lvl w:ilvl="0">
      <w:start w:val="1"/>
      <w:numFmt w:val="decimal"/>
      <w:lvlText w:val="%1."/>
      <w:lvlJc w:val="center"/>
      <w:pPr>
        <w:ind w:left="720" w:hanging="360"/>
      </w:pPr>
      <w:rPr>
        <w:rFonts w:ascii="Times New Roman" w:hAnsi="Times New Roman" w:cs="Times New Roman"/>
        <w:b w:val="0"/>
        <w:sz w:val="23"/>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nsid w:val="616A613E"/>
    <w:multiLevelType w:val="multilevel"/>
    <w:tmpl w:val="92C2C29A"/>
    <w:lvl w:ilvl="0">
      <w:start w:val="1"/>
      <w:numFmt w:val="decimal"/>
      <w:lvlText w:val="%1."/>
      <w:lvlJc w:val="left"/>
      <w:pPr>
        <w:ind w:left="3306"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61F95AFC"/>
    <w:multiLevelType w:val="multilevel"/>
    <w:tmpl w:val="7D6AF2E6"/>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
    <w:nsid w:val="6D952CE5"/>
    <w:multiLevelType w:val="multilevel"/>
    <w:tmpl w:val="299A6850"/>
    <w:lvl w:ilvl="0">
      <w:start w:val="1"/>
      <w:numFmt w:val="decimal"/>
      <w:lvlText w:val="%1."/>
      <w:lvlJc w:val="left"/>
      <w:pPr>
        <w:ind w:left="644" w:hanging="360"/>
      </w:pPr>
      <w:rPr>
        <w:rFonts w:ascii="Times New Roman" w:hAnsi="Times New Roman" w:cs="Times New Roman"/>
        <w:b w:val="0"/>
        <w:sz w:val="23"/>
      </w:rPr>
    </w:lvl>
    <w:lvl w:ilvl="1">
      <w:start w:val="3"/>
      <w:numFmt w:val="decimal"/>
      <w:lvlText w:val="%1.%2."/>
      <w:lvlJc w:val="left"/>
      <w:pPr>
        <w:ind w:left="1412" w:hanging="768"/>
      </w:pPr>
      <w:rPr>
        <w:rFonts w:cs="Times New Roman"/>
      </w:rPr>
    </w:lvl>
    <w:lvl w:ilvl="2">
      <w:start w:val="1"/>
      <w:numFmt w:val="decimal"/>
      <w:lvlText w:val="%1.%2.%3."/>
      <w:lvlJc w:val="left"/>
      <w:pPr>
        <w:ind w:left="1772" w:hanging="768"/>
      </w:pPr>
      <w:rPr>
        <w:rFonts w:cs="Times New Roman"/>
      </w:rPr>
    </w:lvl>
    <w:lvl w:ilvl="3">
      <w:start w:val="1"/>
      <w:numFmt w:val="decimal"/>
      <w:lvlText w:val="%1.%2.%3.%4."/>
      <w:lvlJc w:val="left"/>
      <w:pPr>
        <w:ind w:left="2132" w:hanging="768"/>
      </w:pPr>
      <w:rPr>
        <w:rFonts w:cs="Times New Roman"/>
      </w:rPr>
    </w:lvl>
    <w:lvl w:ilvl="4">
      <w:start w:val="1"/>
      <w:numFmt w:val="decimal"/>
      <w:lvlText w:val="%1.%2.%3.%4.%5."/>
      <w:lvlJc w:val="left"/>
      <w:pPr>
        <w:ind w:left="2804" w:hanging="1080"/>
      </w:pPr>
      <w:rPr>
        <w:rFonts w:cs="Times New Roman"/>
      </w:rPr>
    </w:lvl>
    <w:lvl w:ilvl="5">
      <w:start w:val="1"/>
      <w:numFmt w:val="decimal"/>
      <w:lvlText w:val="%1.%2.%3.%4.%5.%6."/>
      <w:lvlJc w:val="left"/>
      <w:pPr>
        <w:ind w:left="3164" w:hanging="1080"/>
      </w:pPr>
      <w:rPr>
        <w:rFonts w:cs="Times New Roman"/>
      </w:rPr>
    </w:lvl>
    <w:lvl w:ilvl="6">
      <w:start w:val="1"/>
      <w:numFmt w:val="decimal"/>
      <w:lvlText w:val="%1.%2.%3.%4.%5.%6.%7."/>
      <w:lvlJc w:val="left"/>
      <w:pPr>
        <w:ind w:left="3884" w:hanging="1440"/>
      </w:pPr>
      <w:rPr>
        <w:rFonts w:cs="Times New Roman"/>
      </w:rPr>
    </w:lvl>
    <w:lvl w:ilvl="7">
      <w:start w:val="1"/>
      <w:numFmt w:val="decimal"/>
      <w:lvlText w:val="%1.%2.%3.%4.%5.%6.%7.%8."/>
      <w:lvlJc w:val="left"/>
      <w:pPr>
        <w:ind w:left="4244" w:hanging="1440"/>
      </w:pPr>
      <w:rPr>
        <w:rFonts w:cs="Times New Roman"/>
      </w:rPr>
    </w:lvl>
    <w:lvl w:ilvl="8">
      <w:start w:val="1"/>
      <w:numFmt w:val="decimal"/>
      <w:lvlText w:val="%1.%2.%3.%4.%5.%6.%7.%8.%9."/>
      <w:lvlJc w:val="left"/>
      <w:pPr>
        <w:ind w:left="4964" w:hanging="1800"/>
      </w:pPr>
      <w:rPr>
        <w:rFonts w:cs="Times New Roman"/>
      </w:rPr>
    </w:lvl>
  </w:abstractNum>
  <w:abstractNum w:abstractNumId="14">
    <w:nsid w:val="6DCE3708"/>
    <w:multiLevelType w:val="multilevel"/>
    <w:tmpl w:val="F898655C"/>
    <w:lvl w:ilvl="0">
      <w:start w:val="1"/>
      <w:numFmt w:val="decimal"/>
      <w:lvlText w:val="%1."/>
      <w:lvlJc w:val="left"/>
      <w:pPr>
        <w:ind w:left="720" w:hanging="360"/>
      </w:pPr>
      <w:rPr>
        <w:rFonts w:ascii="Times New Roman" w:hAnsi="Times New Roman" w:cs="Times New Roman"/>
        <w:b w:val="0"/>
        <w:sz w:val="23"/>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7D545CD5"/>
    <w:multiLevelType w:val="multilevel"/>
    <w:tmpl w:val="3C026902"/>
    <w:lvl w:ilvl="0">
      <w:start w:val="1"/>
      <w:numFmt w:val="decimal"/>
      <w:lvlText w:val="%1."/>
      <w:lvlJc w:val="center"/>
      <w:pPr>
        <w:ind w:left="720" w:hanging="360"/>
      </w:pPr>
      <w:rPr>
        <w:rFonts w:ascii="Times New Roman" w:hAnsi="Times New Roman" w:cs="Times New Roman"/>
        <w:b w:val="0"/>
        <w:sz w:val="23"/>
      </w:rPr>
    </w:lvl>
    <w:lvl w:ilvl="1">
      <w:start w:val="1"/>
      <w:numFmt w:val="decimal"/>
      <w:lvlText w:val="%2)"/>
      <w:lvlJc w:val="left"/>
      <w:pPr>
        <w:ind w:left="1440" w:hanging="360"/>
      </w:pPr>
      <w:rPr>
        <w:rFonts w:ascii="Times New Roman" w:hAnsi="Times New Roman" w:cs="Times New Roman"/>
        <w:b w:val="0"/>
        <w:sz w:val="23"/>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7FAB127D"/>
    <w:multiLevelType w:val="multilevel"/>
    <w:tmpl w:val="089A7E68"/>
    <w:lvl w:ilvl="0">
      <w:start w:val="1"/>
      <w:numFmt w:val="lowerLetter"/>
      <w:lvlText w:val="%1)"/>
      <w:lvlJc w:val="left"/>
      <w:pPr>
        <w:ind w:left="851" w:hanging="360"/>
      </w:pPr>
      <w:rPr>
        <w:rFonts w:cs="Times New Roman"/>
      </w:rPr>
    </w:lvl>
    <w:lvl w:ilvl="1">
      <w:start w:val="1"/>
      <w:numFmt w:val="lowerLetter"/>
      <w:lvlText w:val="%2."/>
      <w:lvlJc w:val="left"/>
      <w:pPr>
        <w:ind w:left="1571" w:hanging="360"/>
      </w:pPr>
      <w:rPr>
        <w:rFonts w:cs="Times New Roman"/>
      </w:rPr>
    </w:lvl>
    <w:lvl w:ilvl="2">
      <w:start w:val="1"/>
      <w:numFmt w:val="lowerRoman"/>
      <w:lvlText w:val="%3."/>
      <w:lvlJc w:val="right"/>
      <w:pPr>
        <w:ind w:left="2291" w:hanging="180"/>
      </w:pPr>
      <w:rPr>
        <w:rFonts w:cs="Times New Roman"/>
      </w:rPr>
    </w:lvl>
    <w:lvl w:ilvl="3">
      <w:start w:val="1"/>
      <w:numFmt w:val="decimal"/>
      <w:lvlText w:val="%4."/>
      <w:lvlJc w:val="left"/>
      <w:pPr>
        <w:ind w:left="3011" w:hanging="360"/>
      </w:pPr>
      <w:rPr>
        <w:rFonts w:cs="Times New Roman"/>
      </w:rPr>
    </w:lvl>
    <w:lvl w:ilvl="4">
      <w:start w:val="1"/>
      <w:numFmt w:val="lowerLetter"/>
      <w:lvlText w:val="%5."/>
      <w:lvlJc w:val="left"/>
      <w:pPr>
        <w:ind w:left="3731" w:hanging="360"/>
      </w:pPr>
      <w:rPr>
        <w:rFonts w:cs="Times New Roman"/>
      </w:rPr>
    </w:lvl>
    <w:lvl w:ilvl="5">
      <w:start w:val="1"/>
      <w:numFmt w:val="lowerRoman"/>
      <w:lvlText w:val="%6."/>
      <w:lvlJc w:val="right"/>
      <w:pPr>
        <w:ind w:left="4451" w:hanging="180"/>
      </w:pPr>
      <w:rPr>
        <w:rFonts w:cs="Times New Roman"/>
      </w:rPr>
    </w:lvl>
    <w:lvl w:ilvl="6">
      <w:start w:val="1"/>
      <w:numFmt w:val="decimal"/>
      <w:lvlText w:val="%7."/>
      <w:lvlJc w:val="left"/>
      <w:pPr>
        <w:ind w:left="5171" w:hanging="360"/>
      </w:pPr>
      <w:rPr>
        <w:rFonts w:cs="Times New Roman"/>
      </w:rPr>
    </w:lvl>
    <w:lvl w:ilvl="7">
      <w:start w:val="1"/>
      <w:numFmt w:val="lowerLetter"/>
      <w:lvlText w:val="%8."/>
      <w:lvlJc w:val="left"/>
      <w:pPr>
        <w:ind w:left="5891" w:hanging="360"/>
      </w:pPr>
      <w:rPr>
        <w:rFonts w:cs="Times New Roman"/>
      </w:rPr>
    </w:lvl>
    <w:lvl w:ilvl="8">
      <w:start w:val="1"/>
      <w:numFmt w:val="lowerRoman"/>
      <w:lvlText w:val="%9."/>
      <w:lvlJc w:val="right"/>
      <w:pPr>
        <w:ind w:left="6611" w:hanging="180"/>
      </w:pPr>
      <w:rPr>
        <w:rFonts w:cs="Times New Roman"/>
      </w:rPr>
    </w:lvl>
  </w:abstractNum>
  <w:num w:numId="1">
    <w:abstractNumId w:val="7"/>
  </w:num>
  <w:num w:numId="2">
    <w:abstractNumId w:val="2"/>
  </w:num>
  <w:num w:numId="3">
    <w:abstractNumId w:val="6"/>
  </w:num>
  <w:num w:numId="4">
    <w:abstractNumId w:val="14"/>
  </w:num>
  <w:num w:numId="5">
    <w:abstractNumId w:val="13"/>
  </w:num>
  <w:num w:numId="6">
    <w:abstractNumId w:val="9"/>
  </w:num>
  <w:num w:numId="7">
    <w:abstractNumId w:val="10"/>
  </w:num>
  <w:num w:numId="8">
    <w:abstractNumId w:val="12"/>
  </w:num>
  <w:num w:numId="9">
    <w:abstractNumId w:val="15"/>
  </w:num>
  <w:num w:numId="10">
    <w:abstractNumId w:val="4"/>
  </w:num>
  <w:num w:numId="11">
    <w:abstractNumId w:val="5"/>
  </w:num>
  <w:num w:numId="12">
    <w:abstractNumId w:val="3"/>
  </w:num>
  <w:num w:numId="13">
    <w:abstractNumId w:val="8"/>
  </w:num>
  <w:num w:numId="14">
    <w:abstractNumId w:val="16"/>
  </w:num>
  <w:num w:numId="15">
    <w:abstractNumId w:val="11"/>
  </w:num>
  <w:num w:numId="16">
    <w:abstractNumId w:val="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3D9B"/>
    <w:rsid w:val="002863D3"/>
    <w:rsid w:val="00407283"/>
    <w:rsid w:val="007E0723"/>
    <w:rsid w:val="008E7F5F"/>
    <w:rsid w:val="00A3755E"/>
    <w:rsid w:val="00AA22BD"/>
    <w:rsid w:val="00C65F0A"/>
    <w:rsid w:val="00C83D9B"/>
    <w:rsid w:val="00CD2D74"/>
    <w:rsid w:val="00E356AF"/>
    <w:rsid w:val="00E43489"/>
    <w:rsid w:val="00F92F74"/>
    <w:rsid w:val="00FF04F3"/>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4F3"/>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basedOn w:val="DefaultParagraphFont"/>
    <w:uiPriority w:val="99"/>
    <w:rPr>
      <w:rFonts w:cs="Times New Roman"/>
      <w:color w:val="0563C1"/>
      <w:u w:val="single"/>
    </w:rPr>
  </w:style>
  <w:style w:type="character" w:customStyle="1" w:styleId="BalloonTextChar">
    <w:name w:val="Balloon Text Char"/>
    <w:basedOn w:val="DefaultParagraphFont"/>
    <w:link w:val="BalloonText"/>
    <w:uiPriority w:val="99"/>
    <w:semiHidden/>
    <w:locked/>
    <w:rPr>
      <w:rFonts w:ascii="Segoe UI" w:hAnsi="Segoe UI" w:cs="Segoe UI"/>
      <w:sz w:val="18"/>
      <w:szCs w:val="18"/>
    </w:rPr>
  </w:style>
  <w:style w:type="character" w:customStyle="1" w:styleId="ListLabel1">
    <w:name w:val="ListLabel 1"/>
    <w:uiPriority w:val="99"/>
    <w:rsid w:val="00FF04F3"/>
    <w:rPr>
      <w:rFonts w:ascii="Times New Roman" w:hAnsi="Times New Roman"/>
      <w:b/>
      <w:sz w:val="23"/>
    </w:rPr>
  </w:style>
  <w:style w:type="character" w:customStyle="1" w:styleId="ListLabel2">
    <w:name w:val="ListLabel 2"/>
    <w:uiPriority w:val="99"/>
    <w:rsid w:val="00FF04F3"/>
    <w:rPr>
      <w:rFonts w:ascii="Times New Roman" w:hAnsi="Times New Roman"/>
      <w:sz w:val="23"/>
    </w:rPr>
  </w:style>
  <w:style w:type="character" w:customStyle="1" w:styleId="ListLabel3">
    <w:name w:val="ListLabel 3"/>
    <w:uiPriority w:val="99"/>
    <w:rsid w:val="00FF04F3"/>
    <w:rPr>
      <w:rFonts w:ascii="Times New Roman" w:hAnsi="Times New Roman"/>
      <w:sz w:val="21"/>
    </w:rPr>
  </w:style>
  <w:style w:type="character" w:customStyle="1" w:styleId="ListLabel4">
    <w:name w:val="ListLabel 4"/>
    <w:uiPriority w:val="99"/>
    <w:rsid w:val="00FF04F3"/>
    <w:rPr>
      <w:rFonts w:eastAsia="Times New Roman"/>
    </w:rPr>
  </w:style>
  <w:style w:type="character" w:customStyle="1" w:styleId="ListLabel5">
    <w:name w:val="ListLabel 5"/>
    <w:uiPriority w:val="99"/>
    <w:rsid w:val="00FF04F3"/>
    <w:rPr>
      <w:rFonts w:eastAsia="Times New Roman"/>
    </w:rPr>
  </w:style>
  <w:style w:type="paragraph" w:styleId="Header">
    <w:name w:val="header"/>
    <w:basedOn w:val="Normal"/>
    <w:next w:val="Tretekstu"/>
    <w:link w:val="HeaderChar"/>
    <w:uiPriority w:val="99"/>
    <w:rsid w:val="00FF04F3"/>
    <w:pPr>
      <w:keepNext/>
      <w:spacing w:before="240" w:after="120"/>
    </w:pPr>
    <w:rPr>
      <w:rFonts w:ascii="Liberation Sans" w:hAnsi="Liberation Sans" w:cs="Mangal"/>
      <w:sz w:val="28"/>
      <w:szCs w:val="28"/>
    </w:rPr>
  </w:style>
  <w:style w:type="character" w:customStyle="1" w:styleId="HeaderChar">
    <w:name w:val="Header Char"/>
    <w:basedOn w:val="DefaultParagraphFont"/>
    <w:link w:val="Header"/>
    <w:uiPriority w:val="99"/>
    <w:locked/>
    <w:rsid w:val="00AA22BD"/>
    <w:rPr>
      <w:rFonts w:ascii="Liberation Sans" w:eastAsia="Times New Roman" w:hAnsi="Liberation Sans" w:cs="Mangal"/>
      <w:sz w:val="28"/>
      <w:szCs w:val="28"/>
    </w:rPr>
  </w:style>
  <w:style w:type="paragraph" w:customStyle="1" w:styleId="Tretekstu">
    <w:name w:val="Treść tekstu"/>
    <w:basedOn w:val="Normal"/>
    <w:uiPriority w:val="99"/>
    <w:rsid w:val="00FF04F3"/>
    <w:pPr>
      <w:spacing w:after="140" w:line="288" w:lineRule="auto"/>
    </w:pPr>
  </w:style>
  <w:style w:type="paragraph" w:styleId="List">
    <w:name w:val="List"/>
    <w:basedOn w:val="Normal"/>
    <w:uiPriority w:val="99"/>
    <w:pPr>
      <w:suppressAutoHyphens/>
      <w:spacing w:after="0" w:line="240" w:lineRule="auto"/>
      <w:ind w:left="283" w:hanging="283"/>
    </w:pPr>
    <w:rPr>
      <w:rFonts w:ascii="Times New Roman" w:eastAsia="Times New Roman" w:hAnsi="Times New Roman" w:cs="Times New Roman"/>
      <w:sz w:val="20"/>
      <w:szCs w:val="20"/>
      <w:lang w:eastAsia="ar-SA"/>
    </w:rPr>
  </w:style>
  <w:style w:type="paragraph" w:styleId="Signature">
    <w:name w:val="Signature"/>
    <w:basedOn w:val="Normal"/>
    <w:link w:val="SignatureChar"/>
    <w:uiPriority w:val="99"/>
    <w:rsid w:val="00FF04F3"/>
    <w:pPr>
      <w:suppressLineNumbers/>
      <w:spacing w:before="120" w:after="120"/>
    </w:pPr>
    <w:rPr>
      <w:rFonts w:cs="Mangal"/>
      <w:i/>
      <w:iCs/>
      <w:sz w:val="24"/>
      <w:szCs w:val="24"/>
    </w:rPr>
  </w:style>
  <w:style w:type="character" w:customStyle="1" w:styleId="SignatureChar">
    <w:name w:val="Signature Char"/>
    <w:basedOn w:val="DefaultParagraphFont"/>
    <w:link w:val="Signature"/>
    <w:uiPriority w:val="99"/>
    <w:semiHidden/>
    <w:rsid w:val="00C13644"/>
    <w:rPr>
      <w:lang w:eastAsia="en-US"/>
    </w:rPr>
  </w:style>
  <w:style w:type="paragraph" w:customStyle="1" w:styleId="Indeks">
    <w:name w:val="Indeks"/>
    <w:basedOn w:val="Normal"/>
    <w:uiPriority w:val="99"/>
    <w:rsid w:val="00FF04F3"/>
    <w:pPr>
      <w:suppressLineNumbers/>
    </w:pPr>
    <w:rPr>
      <w:rFonts w:cs="Mangal"/>
    </w:rPr>
  </w:style>
  <w:style w:type="paragraph" w:styleId="ListParagraph">
    <w:name w:val="List Paragraph"/>
    <w:basedOn w:val="Normal"/>
    <w:uiPriority w:val="99"/>
    <w:qFormat/>
    <w:pPr>
      <w:ind w:left="720"/>
      <w:contextualSpacing/>
    </w:pPr>
  </w:style>
  <w:style w:type="paragraph" w:customStyle="1" w:styleId="Standard">
    <w:name w:val="Standard"/>
    <w:uiPriority w:val="99"/>
    <w:pPr>
      <w:widowControl w:val="0"/>
      <w:suppressAutoHyphens/>
    </w:pPr>
    <w:rPr>
      <w:rFonts w:ascii="Times New Roman" w:hAnsi="Times New Roman" w:cs="Tahoma"/>
      <w:sz w:val="24"/>
      <w:szCs w:val="24"/>
      <w:lang w:eastAsia="zh-CN" w:bidi="hi-IN"/>
    </w:rPr>
  </w:style>
  <w:style w:type="paragraph" w:customStyle="1" w:styleId="Tekstpodstawowy21">
    <w:name w:val="Tekst podstawowy 21"/>
    <w:basedOn w:val="Normal"/>
    <w:uiPriority w:val="99"/>
    <w:pPr>
      <w:spacing w:after="120" w:line="480" w:lineRule="auto"/>
    </w:pPr>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C13644"/>
    <w:rPr>
      <w:rFonts w:ascii="Times New Roman" w:hAnsi="Times New Roman"/>
      <w:sz w:val="0"/>
      <w:szCs w:val="0"/>
      <w:lang w:eastAsia="en-US"/>
    </w:rPr>
  </w:style>
  <w:style w:type="paragraph" w:styleId="Footer">
    <w:name w:val="footer"/>
    <w:basedOn w:val="Normal"/>
    <w:link w:val="FooterChar"/>
    <w:uiPriority w:val="99"/>
    <w:rsid w:val="00AA22B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AA22B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6</Pages>
  <Words>2144</Words>
  <Characters>12868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rw9</dc:creator>
  <cp:keywords/>
  <dc:description/>
  <cp:lastModifiedBy>zp2</cp:lastModifiedBy>
  <cp:revision>6</cp:revision>
  <cp:lastPrinted>2018-01-19T11:56:00Z</cp:lastPrinted>
  <dcterms:created xsi:type="dcterms:W3CDTF">2018-01-19T11:56:00Z</dcterms:created>
  <dcterms:modified xsi:type="dcterms:W3CDTF">2018-01-24T14:15:00Z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