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F0" w:rsidRPr="007F126F" w:rsidRDefault="007F126F" w:rsidP="005A6D0E">
      <w:pPr>
        <w:ind w:right="-50"/>
        <w:jc w:val="both"/>
        <w:rPr>
          <w:b/>
          <w:bCs/>
        </w:rPr>
      </w:pPr>
      <w:r w:rsidRPr="007F126F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                                       </w:t>
      </w:r>
      <w:r w:rsidRPr="007F126F">
        <w:rPr>
          <w:b/>
        </w:rPr>
        <w:t xml:space="preserve">  Załącznik </w:t>
      </w:r>
      <w:proofErr w:type="spellStart"/>
      <w:r w:rsidRPr="007F126F">
        <w:rPr>
          <w:b/>
        </w:rPr>
        <w:t>nr</w:t>
      </w:r>
      <w:proofErr w:type="spellEnd"/>
      <w:r w:rsidRPr="007F126F">
        <w:rPr>
          <w:b/>
        </w:rPr>
        <w:t>. 8</w:t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  <w:r w:rsidR="00B712F0" w:rsidRPr="007F126F">
        <w:rPr>
          <w:b/>
        </w:rPr>
        <w:tab/>
      </w:r>
    </w:p>
    <w:p w:rsidR="00B712F0" w:rsidRPr="00572120" w:rsidRDefault="00B712F0" w:rsidP="005A6D0E">
      <w:pPr>
        <w:ind w:right="-50"/>
        <w:jc w:val="both"/>
        <w:rPr>
          <w:b/>
          <w:bCs/>
          <w:szCs w:val="22"/>
        </w:rPr>
      </w:pPr>
    </w:p>
    <w:p w:rsidR="00B712F0" w:rsidRPr="006B144F" w:rsidRDefault="00B712F0" w:rsidP="005A6D0E">
      <w:pPr>
        <w:pStyle w:val="Nagwek1"/>
        <w:ind w:right="-50"/>
      </w:pPr>
      <w:r w:rsidRPr="006B144F">
        <w:t>SZCZEGÓŁOWY OPIS PRZEDMIOTU ZAMÓWIENIA</w:t>
      </w:r>
    </w:p>
    <w:p w:rsidR="00B712F0" w:rsidRPr="006B144F" w:rsidRDefault="00B712F0" w:rsidP="005A6D0E">
      <w:pPr>
        <w:ind w:right="-50"/>
        <w:jc w:val="center"/>
        <w:rPr>
          <w:b/>
          <w:bCs/>
          <w:szCs w:val="22"/>
        </w:rPr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Charakterystyka Gminy Racibórz</w:t>
      </w:r>
    </w:p>
    <w:p w:rsidR="00B712F0" w:rsidRPr="006B144F" w:rsidRDefault="00B712F0" w:rsidP="005A6D0E">
      <w:pPr>
        <w:ind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Ogólne informacje o przedmiocie zamówienia</w:t>
      </w:r>
    </w:p>
    <w:tbl>
      <w:tblPr>
        <w:tblW w:w="8628" w:type="dxa"/>
        <w:tblInd w:w="360" w:type="dxa"/>
        <w:tblLook w:val="01E0"/>
      </w:tblPr>
      <w:tblGrid>
        <w:gridCol w:w="7290"/>
        <w:gridCol w:w="1338"/>
      </w:tblGrid>
      <w:tr w:rsidR="00B712F0" w:rsidRPr="006B144F" w:rsidTr="00F84BF0">
        <w:trPr>
          <w:trHeight w:val="24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Powierzchnia miasta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75,01 km</w:t>
            </w:r>
            <w:r w:rsidRPr="006B144F">
              <w:rPr>
                <w:vertAlign w:val="superscript"/>
              </w:rPr>
              <w:t>2</w:t>
            </w:r>
          </w:p>
        </w:tc>
      </w:tr>
      <w:tr w:rsidR="00B712F0" w:rsidRPr="006B144F" w:rsidTr="00F84BF0">
        <w:trPr>
          <w:trHeight w:val="30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liczba mieszkańców</w:t>
            </w:r>
          </w:p>
        </w:tc>
        <w:tc>
          <w:tcPr>
            <w:tcW w:w="1338" w:type="dxa"/>
          </w:tcPr>
          <w:p w:rsidR="00B712F0" w:rsidRPr="006B144F" w:rsidRDefault="00DB0D80" w:rsidP="000202E2">
            <w:pPr>
              <w:ind w:right="-50"/>
              <w:jc w:val="both"/>
            </w:pPr>
            <w:r w:rsidRPr="006B144F">
              <w:t>5</w:t>
            </w:r>
            <w:r w:rsidR="000202E2">
              <w:t>1</w:t>
            </w:r>
            <w:r w:rsidRPr="006B144F">
              <w:t> </w:t>
            </w:r>
            <w:r w:rsidR="000202E2">
              <w:t>498</w:t>
            </w:r>
          </w:p>
        </w:tc>
      </w:tr>
      <w:tr w:rsidR="00B712F0" w:rsidRPr="006B144F" w:rsidTr="00F84BF0"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posesji zamieszkiwanych przez mieszkańców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5 700</w:t>
            </w:r>
          </w:p>
        </w:tc>
      </w:tr>
      <w:tr w:rsidR="00B712F0" w:rsidRPr="006B144F" w:rsidTr="00F84BF0"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nieruchomości zaliczanych do zabudowy jednorodzinnej</w:t>
            </w:r>
          </w:p>
        </w:tc>
        <w:tc>
          <w:tcPr>
            <w:tcW w:w="1338" w:type="dxa"/>
          </w:tcPr>
          <w:p w:rsidR="00B712F0" w:rsidRPr="006B144F" w:rsidRDefault="00555973" w:rsidP="005A6D0E">
            <w:pPr>
              <w:ind w:right="-50"/>
              <w:jc w:val="both"/>
            </w:pPr>
            <w:r w:rsidRPr="006B144F">
              <w:t>5 198</w:t>
            </w:r>
          </w:p>
        </w:tc>
      </w:tr>
      <w:tr w:rsidR="00B712F0" w:rsidRPr="006B144F" w:rsidTr="00F84BF0">
        <w:trPr>
          <w:trHeight w:val="27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punktów gromadzenia odpadów w zabudowie wielorodzinnej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384</w:t>
            </w:r>
          </w:p>
        </w:tc>
      </w:tr>
      <w:tr w:rsidR="00B712F0" w:rsidRPr="006B144F" w:rsidTr="00F84BF0">
        <w:trPr>
          <w:trHeight w:val="27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 xml:space="preserve">- </w:t>
            </w:r>
            <w:r w:rsidR="00DB0D80" w:rsidRPr="006B144F">
              <w:t>ilość dzwonów segregacyjnych</w:t>
            </w:r>
          </w:p>
        </w:tc>
        <w:tc>
          <w:tcPr>
            <w:tcW w:w="1338" w:type="dxa"/>
          </w:tcPr>
          <w:p w:rsidR="00B712F0" w:rsidRPr="006B144F" w:rsidRDefault="007F709F" w:rsidP="007F709F">
            <w:pPr>
              <w:ind w:right="-50"/>
              <w:jc w:val="both"/>
            </w:pPr>
            <w:r>
              <w:t>650</w:t>
            </w:r>
          </w:p>
        </w:tc>
      </w:tr>
      <w:tr w:rsidR="007F709F" w:rsidRPr="006B144F" w:rsidTr="00F84BF0">
        <w:trPr>
          <w:trHeight w:val="270"/>
        </w:trPr>
        <w:tc>
          <w:tcPr>
            <w:tcW w:w="7290" w:type="dxa"/>
          </w:tcPr>
          <w:p w:rsidR="007F709F" w:rsidRPr="006B144F" w:rsidRDefault="007F709F" w:rsidP="005A6D0E">
            <w:pPr>
              <w:ind w:right="-50"/>
              <w:jc w:val="both"/>
            </w:pPr>
            <w:r>
              <w:t>- ilość pojemników do selektywnej zbiórki odpadów z grzebieniowym systemem załadowczym</w:t>
            </w:r>
          </w:p>
        </w:tc>
        <w:tc>
          <w:tcPr>
            <w:tcW w:w="1338" w:type="dxa"/>
          </w:tcPr>
          <w:p w:rsidR="007F709F" w:rsidRPr="006B144F" w:rsidDel="0031540C" w:rsidRDefault="007F709F" w:rsidP="0031540C">
            <w:pPr>
              <w:ind w:right="-50"/>
              <w:jc w:val="both"/>
            </w:pPr>
            <w:r>
              <w:t>60</w:t>
            </w:r>
          </w:p>
        </w:tc>
      </w:tr>
      <w:tr w:rsidR="00B712F0" w:rsidRPr="006B144F" w:rsidTr="00F84BF0">
        <w:trPr>
          <w:trHeight w:val="25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handlowo - usługowych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449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biurowych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155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szpitali i zakładów opieki medycznej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26</w:t>
            </w:r>
          </w:p>
        </w:tc>
      </w:tr>
      <w:tr w:rsidR="00B712F0" w:rsidRPr="006B144F" w:rsidTr="00F84BF0">
        <w:trPr>
          <w:trHeight w:val="345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oświaty, nauki i kultury oraz budynki sportowe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122</w:t>
            </w:r>
          </w:p>
        </w:tc>
      </w:tr>
      <w:tr w:rsidR="00B712F0" w:rsidRPr="006B144F" w:rsidTr="00F84BF0">
        <w:trPr>
          <w:trHeight w:val="397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gospodarczych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3 120</w:t>
            </w:r>
          </w:p>
        </w:tc>
      </w:tr>
      <w:tr w:rsidR="00B712F0" w:rsidRPr="006B144F" w:rsidTr="00F84BF0">
        <w:trPr>
          <w:trHeight w:val="51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produkcyjnych, usługowych i gospodarczych dla rolnictwa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715</w:t>
            </w:r>
          </w:p>
        </w:tc>
      </w:tr>
      <w:tr w:rsidR="00B712F0" w:rsidRPr="006B144F" w:rsidTr="00F84BF0">
        <w:trPr>
          <w:trHeight w:val="30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obiektów innych niemieszkalnych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3 175</w:t>
            </w:r>
          </w:p>
        </w:tc>
      </w:tr>
      <w:tr w:rsidR="00B712F0" w:rsidRPr="006B144F" w:rsidTr="00F84BF0">
        <w:trPr>
          <w:trHeight w:val="18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ogródków działkowych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41</w:t>
            </w:r>
          </w:p>
        </w:tc>
      </w:tr>
      <w:tr w:rsidR="00B712F0" w:rsidRPr="006B144F" w:rsidTr="00F84BF0">
        <w:trPr>
          <w:trHeight w:val="330"/>
        </w:trPr>
        <w:tc>
          <w:tcPr>
            <w:tcW w:w="7290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- ilość cmentarzy</w:t>
            </w:r>
          </w:p>
        </w:tc>
        <w:tc>
          <w:tcPr>
            <w:tcW w:w="1338" w:type="dxa"/>
          </w:tcPr>
          <w:p w:rsidR="00B712F0" w:rsidRPr="006B144F" w:rsidRDefault="00B712F0" w:rsidP="005A6D0E">
            <w:pPr>
              <w:ind w:right="-50"/>
              <w:jc w:val="both"/>
            </w:pPr>
            <w:r w:rsidRPr="006B144F">
              <w:t>15</w:t>
            </w:r>
          </w:p>
        </w:tc>
      </w:tr>
    </w:tbl>
    <w:p w:rsidR="00B712F0" w:rsidRPr="006B144F" w:rsidRDefault="00B712F0" w:rsidP="005A6D0E">
      <w:pPr>
        <w:ind w:left="360" w:right="-50"/>
        <w:jc w:val="both"/>
      </w:pPr>
    </w:p>
    <w:p w:rsidR="00B712F0" w:rsidRPr="006B144F" w:rsidRDefault="00B712F0" w:rsidP="005A6D0E">
      <w:pPr>
        <w:ind w:right="-50"/>
        <w:jc w:val="both"/>
      </w:pPr>
      <w:r w:rsidRPr="006B144F">
        <w:tab/>
        <w:t xml:space="preserve">Powyższe dane są szacunkowe na dzień </w:t>
      </w:r>
      <w:r w:rsidR="00956B23">
        <w:t>1</w:t>
      </w:r>
      <w:r w:rsidRPr="00F84BF0">
        <w:t xml:space="preserve"> </w:t>
      </w:r>
      <w:r w:rsidR="00956B23">
        <w:t>stycznia</w:t>
      </w:r>
      <w:r w:rsidR="00C723F3" w:rsidRPr="006B144F">
        <w:t xml:space="preserve"> </w:t>
      </w:r>
      <w:r w:rsidRPr="006B144F">
        <w:t>201</w:t>
      </w:r>
      <w:r w:rsidR="00956B23">
        <w:t>6</w:t>
      </w:r>
      <w:r w:rsidRPr="006B144F">
        <w:t xml:space="preserve"> r., </w:t>
      </w:r>
      <w:r w:rsidRPr="006B144F">
        <w:tab/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 xml:space="preserve">Wykaz nieruchomości zamieszkałych i niezamieszkałych stanowi załącznik </w:t>
      </w:r>
      <w:r w:rsidRPr="006B144F">
        <w:rPr>
          <w:b/>
        </w:rPr>
        <w:t>nr 1</w:t>
      </w:r>
      <w:r w:rsidRPr="006B144F">
        <w:t xml:space="preserve"> do umowy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Prognozowana ilość odpadów komunalnych przewidzianych do odebrania wyniesie:</w:t>
      </w: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7A10EB" w:rsidRPr="006B144F" w:rsidRDefault="007A10EB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p w:rsidR="00561D37" w:rsidRPr="006B144F" w:rsidRDefault="00561D37" w:rsidP="005A6D0E">
      <w:pPr>
        <w:pStyle w:val="Tekstpodstawowy2"/>
        <w:ind w:right="-50"/>
      </w:pPr>
    </w:p>
    <w:p w:rsidR="00561D37" w:rsidRPr="006B144F" w:rsidRDefault="00561D37" w:rsidP="005A6D0E">
      <w:pPr>
        <w:pStyle w:val="Tekstpodstawowy2"/>
        <w:ind w:right="-50"/>
      </w:pPr>
    </w:p>
    <w:p w:rsidR="00B712F0" w:rsidRPr="006B144F" w:rsidRDefault="00B712F0" w:rsidP="005A6D0E">
      <w:pPr>
        <w:pStyle w:val="Tekstpodstawowy2"/>
        <w:ind w:right="-50"/>
      </w:pPr>
      <w:r w:rsidRPr="006B144F">
        <w:t xml:space="preserve">Prognoza wytwarzania odpadów komunalnych na terenie Raciborza </w:t>
      </w:r>
      <w:r w:rsidR="00342D20" w:rsidRPr="006B144F">
        <w:t xml:space="preserve">w </w:t>
      </w:r>
      <w:r w:rsidRPr="006B144F">
        <w:t>okres</w:t>
      </w:r>
      <w:r w:rsidR="00342D20" w:rsidRPr="006B144F">
        <w:t>ie trwania umowy</w:t>
      </w:r>
    </w:p>
    <w:p w:rsidR="00B712F0" w:rsidRPr="006B144F" w:rsidRDefault="00B712F0" w:rsidP="005A6D0E">
      <w:pPr>
        <w:ind w:right="-50"/>
        <w:rPr>
          <w:b/>
        </w:rPr>
      </w:pPr>
    </w:p>
    <w:p w:rsidR="00B712F0" w:rsidRPr="006B144F" w:rsidRDefault="00B712F0" w:rsidP="005A6D0E">
      <w:pPr>
        <w:ind w:right="-50"/>
        <w:jc w:val="center"/>
        <w:rPr>
          <w:b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739"/>
        <w:gridCol w:w="2381"/>
      </w:tblGrid>
      <w:tr w:rsidR="00B712F0" w:rsidRPr="006B144F">
        <w:trPr>
          <w:trHeight w:val="300"/>
          <w:tblCellSpacing w:w="0" w:type="dxa"/>
        </w:trPr>
        <w:tc>
          <w:tcPr>
            <w:tcW w:w="6240" w:type="dxa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  <w:b/>
                <w:bCs/>
                <w:i/>
                <w:iCs/>
              </w:rPr>
              <w:t>Rodzaj odpadu</w:t>
            </w:r>
          </w:p>
        </w:tc>
        <w:tc>
          <w:tcPr>
            <w:tcW w:w="3150" w:type="dxa"/>
            <w:vAlign w:val="center"/>
          </w:tcPr>
          <w:p w:rsidR="00B712F0" w:rsidRPr="006B144F" w:rsidRDefault="00B712F0" w:rsidP="00DD7EFC">
            <w:pPr>
              <w:ind w:right="-5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  <w:b/>
                <w:bCs/>
                <w:i/>
                <w:iCs/>
              </w:rPr>
              <w:t xml:space="preserve">Prognoza </w:t>
            </w:r>
            <w:r w:rsidR="00956B23">
              <w:rPr>
                <w:rFonts w:ascii="Arial" w:hAnsi="Arial" w:cs="Arial"/>
                <w:b/>
                <w:bCs/>
                <w:i/>
                <w:iCs/>
              </w:rPr>
              <w:t>lipiec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201</w:t>
            </w:r>
            <w:r w:rsidR="00D9711F">
              <w:rPr>
                <w:rFonts w:ascii="Arial" w:hAnsi="Arial" w:cs="Arial"/>
                <w:b/>
                <w:bCs/>
                <w:i/>
                <w:iCs/>
              </w:rPr>
              <w:t>6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ED1199" w:rsidRPr="006B144F">
              <w:rPr>
                <w:rFonts w:ascii="Arial" w:hAnsi="Arial" w:cs="Arial"/>
                <w:b/>
                <w:bCs/>
                <w:i/>
                <w:iCs/>
              </w:rPr>
              <w:t xml:space="preserve">– </w:t>
            </w:r>
            <w:r w:rsidR="00DD7EFC">
              <w:rPr>
                <w:rFonts w:ascii="Arial" w:hAnsi="Arial" w:cs="Arial"/>
                <w:b/>
                <w:bCs/>
                <w:i/>
                <w:iCs/>
              </w:rPr>
              <w:t>grudzień</w:t>
            </w:r>
            <w:r w:rsidR="00ED1199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>201</w:t>
            </w:r>
            <w:r w:rsidR="00DD7EFC">
              <w:rPr>
                <w:rFonts w:ascii="Arial" w:hAnsi="Arial" w:cs="Arial"/>
                <w:b/>
                <w:bCs/>
                <w:i/>
                <w:iCs/>
              </w:rPr>
              <w:t>6</w:t>
            </w:r>
            <w:r w:rsidR="00D9711F" w:rsidRPr="006B144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B144F">
              <w:rPr>
                <w:rFonts w:ascii="Arial" w:hAnsi="Arial" w:cs="Arial"/>
                <w:b/>
                <w:bCs/>
                <w:i/>
                <w:iCs/>
              </w:rPr>
              <w:t xml:space="preserve">[Mg] </w:t>
            </w:r>
          </w:p>
        </w:tc>
      </w:tr>
      <w:tr w:rsidR="00B712F0" w:rsidRPr="006B144F">
        <w:trPr>
          <w:trHeight w:val="597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 xml:space="preserve">Niesegregowane (zmieszane) odpady komunalne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12F0" w:rsidRPr="006B144F" w:rsidRDefault="00DD7EFC" w:rsidP="00514BAF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7 500</w:t>
            </w:r>
          </w:p>
        </w:tc>
      </w:tr>
      <w:tr w:rsidR="006F2228" w:rsidRPr="006B144F">
        <w:trPr>
          <w:trHeight w:val="258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</w:tcPr>
          <w:p w:rsidR="006F2228" w:rsidRPr="006B144F" w:rsidRDefault="006F2228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Żużle i popioły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228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65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Inne odpady nieulegające biodegradacji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43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Szkło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ze szkła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285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Tworzywa sztuczne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 tworzyw sztucznych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275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po środkach ochrony roślin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5B46B4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Metale</w:t>
            </w:r>
          </w:p>
        </w:tc>
        <w:tc>
          <w:tcPr>
            <w:tcW w:w="0" w:type="auto"/>
            <w:vAlign w:val="center"/>
          </w:tcPr>
          <w:p w:rsidR="00B712F0" w:rsidRPr="006B144F" w:rsidRDefault="007F709F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Zmieszane odpady opakowaniowe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Baterie i akumulatory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Zużyte urządzenia elektryczne i elektroniczne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leki i termometry rtęciowe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z budowy i remontów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724D46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633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Odpady ulegające biodegradacji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766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Papier i tektura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 w:rsidRPr="006B144F">
              <w:rPr>
                <w:rFonts w:ascii="Arial" w:hAnsi="Arial" w:cs="Arial"/>
              </w:rPr>
              <w:t>Opakowania z papieru i tektury</w:t>
            </w:r>
          </w:p>
        </w:tc>
        <w:tc>
          <w:tcPr>
            <w:tcW w:w="0" w:type="auto"/>
            <w:vAlign w:val="center"/>
          </w:tcPr>
          <w:p w:rsidR="00B712F0" w:rsidRPr="006B144F" w:rsidRDefault="00DD7EFC" w:rsidP="00474DD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192</w:t>
            </w:r>
          </w:p>
        </w:tc>
      </w:tr>
      <w:tr w:rsidR="00B712F0" w:rsidRPr="006B144F">
        <w:trPr>
          <w:trHeight w:val="421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</w:tcPr>
          <w:p w:rsidR="00B712F0" w:rsidRPr="006B144F" w:rsidRDefault="00B712F0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Odzież</w:t>
            </w:r>
          </w:p>
          <w:p w:rsidR="005B46B4" w:rsidRPr="006B144F" w:rsidRDefault="005B46B4" w:rsidP="005A6D0E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12F0" w:rsidRPr="006B144F" w:rsidRDefault="00DD7EFC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5B46B4" w:rsidRPr="006B144F">
        <w:trPr>
          <w:trHeight w:val="584"/>
          <w:tblCellSpacing w:w="0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B46B4" w:rsidRPr="006B144F" w:rsidRDefault="00825A56" w:rsidP="005A6D0E">
            <w:pPr>
              <w:ind w:right="-50"/>
              <w:rPr>
                <w:rFonts w:ascii="Arial" w:hAnsi="Arial" w:cs="Arial"/>
              </w:rPr>
            </w:pPr>
            <w:r w:rsidRPr="006B144F">
              <w:rPr>
                <w:rFonts w:ascii="Arial" w:hAnsi="Arial" w:cs="Arial"/>
              </w:rPr>
              <w:t>Zużyte opony</w:t>
            </w:r>
          </w:p>
          <w:p w:rsidR="00825A56" w:rsidRPr="006B144F" w:rsidRDefault="00825A56" w:rsidP="005A6D0E">
            <w:pPr>
              <w:ind w:right="-5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6B4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25A56" w:rsidRPr="006B144F">
        <w:trPr>
          <w:trHeight w:val="245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</w:tcPr>
          <w:p w:rsidR="003770F6" w:rsidRPr="006B144F" w:rsidRDefault="003770F6" w:rsidP="003770F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6B144F">
              <w:rPr>
                <w:rFonts w:ascii="Arial" w:eastAsia="Arial Unicode MS" w:hAnsi="Arial" w:cs="Arial"/>
              </w:rPr>
              <w:t>Inne odpady (w tym zmieszane substancje i przedmioty) z mechanicznej obróbki odpadów</w:t>
            </w:r>
          </w:p>
          <w:p w:rsidR="00825A56" w:rsidRPr="006B144F" w:rsidRDefault="00825A56" w:rsidP="005A6D0E">
            <w:pPr>
              <w:ind w:right="-5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25A56" w:rsidRPr="006B144F" w:rsidRDefault="00DD7EFC" w:rsidP="00965BC7">
            <w:pPr>
              <w:ind w:right="-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84016B">
              <w:rPr>
                <w:rFonts w:ascii="Arial" w:hAnsi="Arial" w:cs="Arial"/>
              </w:rPr>
              <w:t xml:space="preserve"> </w:t>
            </w:r>
          </w:p>
        </w:tc>
      </w:tr>
      <w:tr w:rsidR="00B712F0" w:rsidRPr="006B144F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B712F0" w:rsidRPr="006B144F" w:rsidRDefault="00B712F0" w:rsidP="005A6D0E">
            <w:pPr>
              <w:ind w:right="-5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25A56" w:rsidRPr="006B144F" w:rsidRDefault="00DD7EFC" w:rsidP="00965BC7">
            <w:pPr>
              <w:rPr>
                <w:b/>
              </w:rPr>
            </w:pPr>
            <w:r>
              <w:rPr>
                <w:b/>
              </w:rPr>
              <w:t>10 277</w:t>
            </w:r>
          </w:p>
          <w:p w:rsidR="00B712F0" w:rsidRPr="006B144F" w:rsidRDefault="00B712F0" w:rsidP="00965BC7">
            <w:pPr>
              <w:ind w:right="-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Wykonawca ponosi całkowit</w:t>
      </w:r>
      <w:r w:rsidR="00303403">
        <w:t xml:space="preserve">e koszty związane z transportem </w:t>
      </w:r>
      <w:r w:rsidRPr="006B144F">
        <w:t>odpadów, koszty prowadzenia punktów selektywnej zbiórki odpadów oraz pozostałe koszty zamówienia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Zamawiający nie dopuszcza odbierania odpadów komunalnych powstających na terenie Gminy Racibórz wspólnie z odpadami z innej gminy lub jakimikolwiek innymi odpadami nie wyszczególnionymi w przedmiocie zamówienia.</w:t>
      </w:r>
    </w:p>
    <w:p w:rsidR="00B712F0" w:rsidRDefault="00B712F0" w:rsidP="005A6D0E">
      <w:pPr>
        <w:ind w:right="-50"/>
        <w:jc w:val="both"/>
      </w:pPr>
    </w:p>
    <w:p w:rsidR="00395A3D" w:rsidRDefault="00395A3D" w:rsidP="005A6D0E">
      <w:pPr>
        <w:ind w:right="-50"/>
        <w:jc w:val="both"/>
      </w:pPr>
    </w:p>
    <w:p w:rsidR="00395A3D" w:rsidRPr="006B144F" w:rsidRDefault="00395A3D" w:rsidP="005A6D0E">
      <w:pPr>
        <w:ind w:right="-50"/>
        <w:jc w:val="both"/>
      </w:pPr>
    </w:p>
    <w:p w:rsidR="00B712F0" w:rsidRPr="006B144F" w:rsidRDefault="00B712F0" w:rsidP="005A6D0E">
      <w:pPr>
        <w:ind w:right="-50"/>
        <w:jc w:val="both"/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Termin realizacji zamówienia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</w:p>
    <w:p w:rsidR="005F1019" w:rsidRPr="00303403" w:rsidRDefault="007C4B93" w:rsidP="00303403">
      <w:pPr>
        <w:ind w:left="360" w:right="-50"/>
        <w:jc w:val="both"/>
      </w:pPr>
      <w:r w:rsidRPr="006B144F">
        <w:t>O</w:t>
      </w:r>
      <w:r w:rsidR="00B712F0" w:rsidRPr="006B144F">
        <w:t xml:space="preserve">d 1 </w:t>
      </w:r>
      <w:r w:rsidR="00956B23">
        <w:t>lipca</w:t>
      </w:r>
      <w:r w:rsidR="00B23461" w:rsidRPr="006B144F">
        <w:t xml:space="preserve"> 201</w:t>
      </w:r>
      <w:r w:rsidR="00B23461">
        <w:t>6</w:t>
      </w:r>
      <w:r w:rsidR="00B23461" w:rsidRPr="006B144F">
        <w:t xml:space="preserve"> </w:t>
      </w:r>
      <w:r w:rsidR="00B712F0" w:rsidRPr="006B144F">
        <w:t xml:space="preserve">r. do </w:t>
      </w:r>
      <w:r w:rsidR="00956B23">
        <w:t>3</w:t>
      </w:r>
      <w:r w:rsidR="00DE7A17">
        <w:t>1</w:t>
      </w:r>
      <w:r w:rsidR="00956B23">
        <w:t xml:space="preserve"> </w:t>
      </w:r>
      <w:r w:rsidR="00DE7A17">
        <w:t>grudnia</w:t>
      </w:r>
      <w:r w:rsidR="00956B23">
        <w:t xml:space="preserve"> </w:t>
      </w:r>
      <w:r w:rsidR="00B23461" w:rsidRPr="006B144F">
        <w:t>201</w:t>
      </w:r>
      <w:r w:rsidR="00DE7A17">
        <w:t>6</w:t>
      </w:r>
      <w:r w:rsidR="00B23461" w:rsidRPr="006B144F">
        <w:t xml:space="preserve"> </w:t>
      </w:r>
      <w:r w:rsidR="00B712F0" w:rsidRPr="006B144F">
        <w:t>r.</w:t>
      </w:r>
      <w:r w:rsidRPr="006B144F">
        <w:t xml:space="preserve"> </w:t>
      </w: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numPr>
          <w:ilvl w:val="0"/>
          <w:numId w:val="1"/>
        </w:numPr>
        <w:ind w:right="-50"/>
        <w:jc w:val="both"/>
        <w:rPr>
          <w:b/>
        </w:rPr>
      </w:pPr>
      <w:r w:rsidRPr="006B144F">
        <w:rPr>
          <w:b/>
          <w:sz w:val="28"/>
          <w:szCs w:val="28"/>
        </w:rPr>
        <w:t xml:space="preserve">Opis przedmiotu zamówienia </w:t>
      </w:r>
      <w:r w:rsidRPr="006B144F">
        <w:rPr>
          <w:b/>
        </w:rPr>
        <w:t>: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Przedmiotem zamówienia jest:</w:t>
      </w:r>
    </w:p>
    <w:p w:rsidR="00B712F0" w:rsidRPr="006B144F" w:rsidRDefault="00B712F0" w:rsidP="005A6D0E">
      <w:pPr>
        <w:ind w:left="360" w:right="-50"/>
        <w:jc w:val="both"/>
      </w:pPr>
    </w:p>
    <w:p w:rsidR="00B712F0" w:rsidRPr="00984EFA" w:rsidRDefault="00B712F0" w:rsidP="00F50C02">
      <w:pPr>
        <w:numPr>
          <w:ilvl w:val="0"/>
          <w:numId w:val="2"/>
        </w:numPr>
        <w:ind w:right="-50"/>
        <w:jc w:val="both"/>
        <w:rPr>
          <w:color w:val="FF0000"/>
        </w:rPr>
      </w:pPr>
      <w:r w:rsidRPr="006B144F">
        <w:t xml:space="preserve">Świadczenie usług odbioru odpadów komunalnych, powstających na terenie nieruchomości zamieszkałych i niezamieszkałych, na których powstają odpady komunalne na terenie miasta Raciborza </w:t>
      </w:r>
      <w:r w:rsidRPr="00956B23">
        <w:t xml:space="preserve">w sposób </w:t>
      </w:r>
      <w:r w:rsidR="00FD7EFE">
        <w:t>umo</w:t>
      </w:r>
      <w:r w:rsidR="00ED2687">
        <w:t>ż</w:t>
      </w:r>
      <w:r w:rsidR="00FD7EFE">
        <w:t>liwiający</w:t>
      </w:r>
      <w:r w:rsidRPr="00956B23">
        <w:t xml:space="preserve">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</w:t>
      </w:r>
      <w:r w:rsidR="00394004">
        <w:t>(Dz. U. z 2016 r. poz. 250),</w:t>
      </w:r>
      <w:r w:rsidR="00C856FE" w:rsidRPr="00956B23">
        <w:t xml:space="preserve">, </w:t>
      </w:r>
      <w:r w:rsidRPr="00956B23">
        <w:t xml:space="preserve">zapisami Planu Gospodarki Odpadami dla Województwa Śląskiego 2014, przyjętego uchwałą Sejmiku Województwa Śląskiego Uchwałą </w:t>
      </w:r>
      <w:r w:rsidRPr="00956B23">
        <w:rPr>
          <w:rStyle w:val="st1"/>
          <w:rFonts w:ascii="Arial" w:hAnsi="Arial" w:cs="Arial"/>
        </w:rPr>
        <w:t xml:space="preserve">Nr </w:t>
      </w:r>
      <w:r w:rsidRPr="00956B23">
        <w:rPr>
          <w:rStyle w:val="st1"/>
        </w:rPr>
        <w:t>IV/25/1/2012 z dnia 24 sierpnia 2012 roku</w:t>
      </w:r>
      <w:r w:rsidRPr="00956B23">
        <w:rPr>
          <w:rStyle w:val="st1"/>
          <w:rFonts w:ascii="Arial" w:hAnsi="Arial" w:cs="Arial"/>
        </w:rPr>
        <w:t xml:space="preserve"> </w:t>
      </w:r>
      <w:r w:rsidRPr="00956B23">
        <w:t xml:space="preserve"> oraz przepisami Regulaminu utrzymania czystości i porządku na terenie Gminy Racibórz,</w:t>
      </w:r>
    </w:p>
    <w:p w:rsidR="00B712F0" w:rsidRPr="006B144F" w:rsidRDefault="00561A27" w:rsidP="00F50C02">
      <w:pPr>
        <w:numPr>
          <w:ilvl w:val="0"/>
          <w:numId w:val="2"/>
        </w:numPr>
        <w:ind w:right="-50"/>
        <w:jc w:val="both"/>
      </w:pPr>
      <w:r w:rsidRPr="006B144F">
        <w:t xml:space="preserve">Zakup oraz dystrybucja </w:t>
      </w:r>
      <w:r w:rsidR="00B712F0" w:rsidRPr="006B144F">
        <w:t>worków do selektywne</w:t>
      </w:r>
      <w:r w:rsidR="00965BC7" w:rsidRPr="006B144F">
        <w:t>j zbiórki odpadów komunalnych w </w:t>
      </w:r>
      <w:r w:rsidR="00B712F0" w:rsidRPr="006B144F">
        <w:t xml:space="preserve">zabudowie </w:t>
      </w:r>
      <w:r w:rsidR="00C723F3" w:rsidRPr="006B144F">
        <w:t>objętej systemem workowym</w:t>
      </w:r>
    </w:p>
    <w:p w:rsidR="00C723F3" w:rsidRPr="006B144F" w:rsidRDefault="00561A27" w:rsidP="00F50C02">
      <w:pPr>
        <w:numPr>
          <w:ilvl w:val="0"/>
          <w:numId w:val="2"/>
        </w:numPr>
        <w:ind w:right="-50"/>
        <w:jc w:val="both"/>
      </w:pPr>
      <w:r w:rsidRPr="006B144F">
        <w:t xml:space="preserve">Zapewnienie </w:t>
      </w:r>
      <w:r w:rsidR="00C723F3" w:rsidRPr="006B144F">
        <w:t>w ramach systemu</w:t>
      </w:r>
      <w:r w:rsidR="00AF2CAA" w:rsidRPr="006B144F">
        <w:t xml:space="preserve"> możliwości</w:t>
      </w:r>
      <w:r w:rsidRPr="006B144F">
        <w:t xml:space="preserve"> dzierżawy</w:t>
      </w:r>
      <w:r w:rsidR="00B34293">
        <w:t xml:space="preserve"> i</w:t>
      </w:r>
      <w:r w:rsidRPr="006B144F">
        <w:t xml:space="preserve"> zakupu pojemników do gromadzenia odpadów komunalnych</w:t>
      </w:r>
      <w:r w:rsidR="00B34293">
        <w:t xml:space="preserve"> (zmieszane</w:t>
      </w:r>
      <w:r w:rsidRPr="006B144F">
        <w:t>,</w:t>
      </w:r>
      <w:r w:rsidR="00C723F3" w:rsidRPr="006B144F">
        <w:t xml:space="preserve"> </w:t>
      </w:r>
      <w:r w:rsidR="00B34293">
        <w:t>żużle i popioły)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 xml:space="preserve">Utrzymywanie we właściwym stanie sanitarnym, higienicznym i technicznym </w:t>
      </w:r>
      <w:r w:rsidRPr="006B144F">
        <w:br/>
        <w:t xml:space="preserve">(z wyłączeniem dewastacji)  gminnych gniazd przeznaczonych do segregacji odpadów komunalnych, 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Prowadzenie punktów selektywnej zbiórki odpadów komunalnych,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Zapewnienie specjalistycznych pojemników do zbiórki tekstyliów oraz zużytej odzieży,</w:t>
      </w:r>
    </w:p>
    <w:p w:rsidR="00B712F0" w:rsidRPr="006B144F" w:rsidRDefault="00B712F0" w:rsidP="00F50C02">
      <w:pPr>
        <w:numPr>
          <w:ilvl w:val="0"/>
          <w:numId w:val="2"/>
        </w:numPr>
        <w:ind w:right="-50"/>
        <w:jc w:val="both"/>
      </w:pPr>
      <w:r w:rsidRPr="006B144F">
        <w:t>Organizowanie  akcji selektywnej zbiórki odpadów komunalnych</w:t>
      </w:r>
    </w:p>
    <w:p w:rsidR="006A072F" w:rsidRPr="006B144F" w:rsidRDefault="006A072F" w:rsidP="00F50C02">
      <w:pPr>
        <w:numPr>
          <w:ilvl w:val="0"/>
          <w:numId w:val="2"/>
        </w:numPr>
        <w:ind w:right="-50"/>
        <w:jc w:val="both"/>
      </w:pPr>
      <w:r w:rsidRPr="006B144F">
        <w:t xml:space="preserve">Magazynowanie i dystrybucja do </w:t>
      </w:r>
      <w:r w:rsidR="00411455" w:rsidRPr="006B144F">
        <w:t>właścicieli nieruchomości zamieszkałych</w:t>
      </w:r>
      <w:r w:rsidRPr="006B144F">
        <w:t xml:space="preserve"> pojemników na bioodpady.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</w:p>
    <w:p w:rsidR="00B712F0" w:rsidRPr="006B144F" w:rsidRDefault="00B712F0" w:rsidP="005A6D0E">
      <w:pPr>
        <w:ind w:left="360" w:right="-50"/>
        <w:jc w:val="both"/>
        <w:rPr>
          <w:b/>
        </w:rPr>
      </w:pPr>
      <w:r w:rsidRPr="006B144F">
        <w:rPr>
          <w:b/>
        </w:rPr>
        <w:t xml:space="preserve">Przedmiot </w:t>
      </w:r>
      <w:r w:rsidR="00C3654A" w:rsidRPr="006B144F">
        <w:rPr>
          <w:b/>
        </w:rPr>
        <w:t>zamówieni</w:t>
      </w:r>
      <w:r w:rsidR="00C3654A">
        <w:rPr>
          <w:b/>
        </w:rPr>
        <w:t>a</w:t>
      </w:r>
      <w:r w:rsidR="00C3654A" w:rsidRPr="006B144F">
        <w:rPr>
          <w:b/>
        </w:rPr>
        <w:t xml:space="preserve"> </w:t>
      </w:r>
      <w:r w:rsidRPr="006B144F">
        <w:rPr>
          <w:b/>
        </w:rPr>
        <w:t>realizowany będzie poprzez:</w:t>
      </w:r>
    </w:p>
    <w:p w:rsidR="00B712F0" w:rsidRPr="006B144F" w:rsidRDefault="00B712F0" w:rsidP="005A6D0E">
      <w:pPr>
        <w:ind w:left="360" w:right="-50"/>
        <w:jc w:val="both"/>
        <w:rPr>
          <w:b/>
        </w:rPr>
      </w:pPr>
      <w:r w:rsidRPr="006B144F">
        <w:rPr>
          <w:b/>
        </w:rPr>
        <w:t>Odbiór odpadów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 xml:space="preserve">Odbieranie </w:t>
      </w:r>
      <w:r w:rsidR="00D8357F" w:rsidRPr="006B144F">
        <w:t>niesegregowanych (</w:t>
      </w:r>
      <w:r w:rsidRPr="006B144F">
        <w:t>zmieszanych</w:t>
      </w:r>
      <w:r w:rsidR="00D8357F" w:rsidRPr="006B144F">
        <w:t>)</w:t>
      </w:r>
      <w:r w:rsidRPr="006B144F">
        <w:t xml:space="preserve"> od</w:t>
      </w:r>
      <w:r w:rsidR="00D8357F" w:rsidRPr="006B144F">
        <w:t xml:space="preserve">padów komunalnych bezpośrednio </w:t>
      </w:r>
      <w:r w:rsidRPr="006B144F">
        <w:t>z terenów nie</w:t>
      </w:r>
      <w:r w:rsidR="00965BC7" w:rsidRPr="006B144F">
        <w:t>ruchomości zamieszkałych i </w:t>
      </w:r>
      <w:r w:rsidRPr="006B144F">
        <w:t>niezamieszkałych</w:t>
      </w: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t>Odbieranie odpadów pochodzących z selektywnej zbiórki odpadów bezpośrednio z terenów nieruchomości zamieszkałych i niezamieszkałych</w:t>
      </w:r>
    </w:p>
    <w:p w:rsidR="00B712F0" w:rsidRPr="006B144F" w:rsidRDefault="00B712F0" w:rsidP="005A6D0E">
      <w:pPr>
        <w:numPr>
          <w:ilvl w:val="2"/>
          <w:numId w:val="1"/>
        </w:numPr>
        <w:ind w:right="-50"/>
        <w:jc w:val="both"/>
      </w:pPr>
      <w:r w:rsidRPr="006B144F">
        <w:t>Selektywna zbiórka odpadów komunalnych z terenów nieruchomości obejmuje:</w:t>
      </w:r>
    </w:p>
    <w:p w:rsidR="00B712F0" w:rsidRPr="006B144F" w:rsidRDefault="00B712F0" w:rsidP="005A6D0E">
      <w:pPr>
        <w:ind w:left="708" w:right="-50"/>
        <w:jc w:val="both"/>
      </w:pPr>
      <w:r w:rsidRPr="006B144F">
        <w:t>- papier i tekturę,</w:t>
      </w:r>
    </w:p>
    <w:p w:rsidR="00B712F0" w:rsidRPr="006B144F" w:rsidRDefault="00B712F0" w:rsidP="005A6D0E">
      <w:pPr>
        <w:ind w:left="708" w:right="-50"/>
        <w:jc w:val="both"/>
      </w:pPr>
      <w:r w:rsidRPr="006B144F">
        <w:t>- szkło,</w:t>
      </w:r>
    </w:p>
    <w:p w:rsidR="00B712F0" w:rsidRPr="006B144F" w:rsidRDefault="00B712F0" w:rsidP="005A6D0E">
      <w:pPr>
        <w:ind w:left="708" w:right="-50"/>
        <w:jc w:val="both"/>
      </w:pPr>
      <w:r w:rsidRPr="006B144F">
        <w:t>- tworzywa sztuczne,</w:t>
      </w:r>
    </w:p>
    <w:p w:rsidR="00B712F0" w:rsidRPr="006B144F" w:rsidRDefault="00B712F0" w:rsidP="005A6D0E">
      <w:pPr>
        <w:ind w:left="708" w:right="-50"/>
        <w:jc w:val="both"/>
      </w:pPr>
      <w:r w:rsidRPr="006B144F">
        <w:t xml:space="preserve">- opakowania </w:t>
      </w:r>
      <w:proofErr w:type="spellStart"/>
      <w:r w:rsidRPr="006B144F">
        <w:t>wielomateriałowe</w:t>
      </w:r>
      <w:proofErr w:type="spellEnd"/>
      <w:r w:rsidRPr="006B144F">
        <w:t>,</w:t>
      </w:r>
    </w:p>
    <w:p w:rsidR="00B712F0" w:rsidRPr="006B144F" w:rsidRDefault="00B712F0" w:rsidP="005A6D0E">
      <w:pPr>
        <w:ind w:left="708" w:right="-50"/>
        <w:jc w:val="both"/>
      </w:pPr>
      <w:r w:rsidRPr="006B144F">
        <w:t>- metale,</w:t>
      </w:r>
    </w:p>
    <w:p w:rsidR="00B712F0" w:rsidRPr="006B144F" w:rsidRDefault="00B712F0" w:rsidP="005A6D0E">
      <w:pPr>
        <w:ind w:left="708" w:right="-50"/>
        <w:jc w:val="both"/>
      </w:pPr>
      <w:r w:rsidRPr="006B144F">
        <w:t>- odpady zielone,</w:t>
      </w:r>
    </w:p>
    <w:p w:rsidR="00B712F0" w:rsidRPr="006B144F" w:rsidRDefault="00B712F0" w:rsidP="005A6D0E">
      <w:pPr>
        <w:ind w:left="708" w:right="-50"/>
        <w:jc w:val="both"/>
      </w:pPr>
      <w:r w:rsidRPr="006B144F">
        <w:t>- zużyty sprzęt elektr</w:t>
      </w:r>
      <w:r w:rsidR="00C723F3" w:rsidRPr="006B144F">
        <w:t>yczny</w:t>
      </w:r>
      <w:r w:rsidRPr="006B144F">
        <w:t xml:space="preserve"> i elektroniczny,</w:t>
      </w:r>
    </w:p>
    <w:p w:rsidR="00B712F0" w:rsidRPr="006B144F" w:rsidRDefault="00B712F0" w:rsidP="005A6D0E">
      <w:pPr>
        <w:ind w:left="708" w:right="-50"/>
        <w:jc w:val="both"/>
      </w:pPr>
      <w:r w:rsidRPr="006B144F">
        <w:t>- odpady wielkogabarytowe,</w:t>
      </w:r>
    </w:p>
    <w:p w:rsidR="00B712F0" w:rsidRPr="006B144F" w:rsidRDefault="00B712F0" w:rsidP="005A6D0E">
      <w:pPr>
        <w:ind w:left="708" w:right="-50"/>
        <w:jc w:val="both"/>
      </w:pPr>
      <w:r w:rsidRPr="006B144F">
        <w:t>- żużle i popioły,</w:t>
      </w:r>
    </w:p>
    <w:p w:rsidR="007951A9" w:rsidRPr="006B144F" w:rsidRDefault="007951A9" w:rsidP="005A6D0E">
      <w:pPr>
        <w:ind w:left="708" w:right="-50"/>
        <w:jc w:val="both"/>
      </w:pPr>
      <w:r w:rsidRPr="006B144F">
        <w:t>- odzież i tekstylia</w:t>
      </w:r>
    </w:p>
    <w:p w:rsidR="00B712F0" w:rsidRPr="006B144F" w:rsidRDefault="00B712F0" w:rsidP="005A6D0E">
      <w:pPr>
        <w:ind w:left="360"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/>
        <w:jc w:val="both"/>
      </w:pPr>
      <w:r w:rsidRPr="006B144F">
        <w:lastRenderedPageBreak/>
        <w:t>Zakłada się, że odpady segregowane gromadzone będą:</w:t>
      </w:r>
    </w:p>
    <w:p w:rsidR="00B712F0" w:rsidRPr="006B144F" w:rsidRDefault="009A3A67" w:rsidP="005A6D0E">
      <w:pPr>
        <w:ind w:left="360" w:right="-50"/>
        <w:jc w:val="both"/>
      </w:pPr>
      <w:r w:rsidRPr="006B144F">
        <w:t>3</w:t>
      </w:r>
      <w:r w:rsidR="00B712F0" w:rsidRPr="006B144F">
        <w:t xml:space="preserve">.4.1 Papier szkło, tworzywa sztuczne, opakowania </w:t>
      </w:r>
      <w:proofErr w:type="spellStart"/>
      <w:r w:rsidR="00B712F0" w:rsidRPr="006B144F">
        <w:t>wielomateriałowe</w:t>
      </w:r>
      <w:proofErr w:type="spellEnd"/>
      <w:r w:rsidR="00B712F0" w:rsidRPr="006B144F">
        <w:t xml:space="preserve">, metal – </w:t>
      </w:r>
      <w:r w:rsidR="00B712F0" w:rsidRPr="006B144F">
        <w:br/>
        <w:t>w dzwonach</w:t>
      </w:r>
      <w:r w:rsidR="00303403">
        <w:t>, pojemnikach</w:t>
      </w:r>
      <w:r w:rsidR="00B712F0" w:rsidRPr="006B144F">
        <w:t xml:space="preserve"> segregacyjnych lub w workach z tworzywa sztucznego przeznaczonych do selektywnej zbiórki odpadów. </w:t>
      </w:r>
      <w:r w:rsidR="00303403">
        <w:t>Dzwony, p</w:t>
      </w:r>
      <w:r w:rsidR="00B712F0" w:rsidRPr="006B144F">
        <w:t>ojemniki i worki posi</w:t>
      </w:r>
      <w:r w:rsidR="00965BC7" w:rsidRPr="006B144F">
        <w:t>adać będą kolorystykę zgodnie z </w:t>
      </w:r>
      <w:r w:rsidR="00B712F0" w:rsidRPr="006B144F">
        <w:t>Regulaminem utrzymania czystości i porządku na terenie Gminy Racibórz: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niebieski – papier i makulatura,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zielony – szkło kolorowe,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>kolor biały – szkło bezbarwne,</w:t>
      </w:r>
    </w:p>
    <w:p w:rsidR="00B712F0" w:rsidRPr="006B144F" w:rsidRDefault="00B712F0" w:rsidP="00F50C02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</w:tabs>
        <w:spacing w:line="240" w:lineRule="auto"/>
        <w:ind w:left="720" w:right="-50"/>
        <w:jc w:val="both"/>
        <w:rPr>
          <w:color w:val="auto"/>
        </w:rPr>
      </w:pPr>
      <w:r w:rsidRPr="006B144F">
        <w:rPr>
          <w:color w:val="auto"/>
        </w:rPr>
        <w:t xml:space="preserve">kolor żółty – tworzywa sztuczne, opakowania </w:t>
      </w:r>
      <w:proofErr w:type="spellStart"/>
      <w:r w:rsidRPr="006B144F">
        <w:rPr>
          <w:color w:val="auto"/>
        </w:rPr>
        <w:t>wielomateriałowe</w:t>
      </w:r>
      <w:proofErr w:type="spellEnd"/>
      <w:r w:rsidRPr="006B144F">
        <w:rPr>
          <w:color w:val="auto"/>
        </w:rPr>
        <w:t xml:space="preserve"> i metale,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.4.2 Odpady zielone - w pojemnikach z tworzywa sztucznego oznaczone kolorem brązowym</w:t>
      </w:r>
      <w:r w:rsidR="00091327" w:rsidRPr="006B144F">
        <w:rPr>
          <w:color w:val="auto"/>
        </w:rPr>
        <w:t xml:space="preserve"> lub specjalistycznych w</w:t>
      </w:r>
      <w:r w:rsidR="009358E8" w:rsidRPr="006B144F">
        <w:rPr>
          <w:color w:val="auto"/>
        </w:rPr>
        <w:t>o</w:t>
      </w:r>
      <w:r w:rsidR="00091327" w:rsidRPr="006B144F">
        <w:rPr>
          <w:color w:val="auto"/>
        </w:rPr>
        <w:t xml:space="preserve">rkach </w:t>
      </w:r>
      <w:proofErr w:type="spellStart"/>
      <w:r w:rsidR="00091327" w:rsidRPr="006B144F">
        <w:rPr>
          <w:color w:val="auto"/>
        </w:rPr>
        <w:t>biodegradowalnych</w:t>
      </w:r>
      <w:proofErr w:type="spellEnd"/>
      <w:r w:rsidR="00091327" w:rsidRPr="006B144F">
        <w:rPr>
          <w:color w:val="auto"/>
        </w:rPr>
        <w:t>,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.4.3 Żużle i popioły w pojemnik</w:t>
      </w:r>
      <w:r w:rsidR="00091327" w:rsidRPr="006B144F">
        <w:rPr>
          <w:color w:val="auto"/>
        </w:rPr>
        <w:t>ach</w:t>
      </w:r>
      <w:r w:rsidR="00B712F0" w:rsidRPr="006B144F">
        <w:rPr>
          <w:color w:val="auto"/>
        </w:rPr>
        <w:t xml:space="preserve"> o pojemności </w:t>
      </w:r>
      <w:smartTag w:uri="urn:schemas-microsoft-com:office:smarttags" w:element="metricconverter">
        <w:smartTagPr>
          <w:attr w:name="ProductID" w:val="110 l"/>
        </w:smartTagPr>
        <w:r w:rsidR="00B712F0" w:rsidRPr="006B144F">
          <w:rPr>
            <w:color w:val="auto"/>
          </w:rPr>
          <w:t>110 l</w:t>
        </w:r>
      </w:smartTag>
      <w:r w:rsidR="00B712F0" w:rsidRPr="006B144F">
        <w:rPr>
          <w:color w:val="auto"/>
        </w:rPr>
        <w:t xml:space="preserve"> oznaczony</w:t>
      </w:r>
      <w:r w:rsidR="00091327" w:rsidRPr="006B144F">
        <w:rPr>
          <w:color w:val="auto"/>
        </w:rPr>
        <w:t>ch</w:t>
      </w:r>
      <w:r w:rsidR="00B712F0" w:rsidRPr="006B144F">
        <w:rPr>
          <w:color w:val="auto"/>
        </w:rPr>
        <w:t xml:space="preserve"> czerwonym pasem dookoła pojemnika w połowie jego wysokości o szerokości min. </w:t>
      </w:r>
      <w:smartTag w:uri="urn:schemas-microsoft-com:office:smarttags" w:element="metricconverter">
        <w:smartTagPr>
          <w:attr w:name="ProductID" w:val="30 cm"/>
        </w:smartTagPr>
        <w:r w:rsidR="00B712F0" w:rsidRPr="006B144F">
          <w:rPr>
            <w:color w:val="auto"/>
          </w:rPr>
          <w:t>30 cm</w:t>
        </w:r>
      </w:smartTag>
      <w:r w:rsidR="00B712F0" w:rsidRPr="006B144F">
        <w:rPr>
          <w:color w:val="auto"/>
        </w:rPr>
        <w:t>, dostosowane do odbioru systemem grzebieniowym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 xml:space="preserve">.4.4 Zużyty sprzęt elektryczny i elektroniczny, odpady wielkogabarytowe pochodzące  </w:t>
      </w:r>
      <w:r w:rsidR="00C3654A">
        <w:rPr>
          <w:color w:val="auto"/>
        </w:rPr>
        <w:t xml:space="preserve">z </w:t>
      </w:r>
      <w:r w:rsidR="00B712F0" w:rsidRPr="006B144F">
        <w:rPr>
          <w:color w:val="auto"/>
        </w:rPr>
        <w:t xml:space="preserve">terenów nieruchomości, nie wymagają stosowania pojemników lub kontenerów do ich zbierania. Odpady te wystawiane będą w sąsiedztwie miejsc gromadzenia odpadów komunalnych lub </w:t>
      </w:r>
      <w:r w:rsidR="00C3654A">
        <w:rPr>
          <w:color w:val="auto"/>
        </w:rPr>
        <w:t xml:space="preserve">w </w:t>
      </w:r>
      <w:r w:rsidR="00B712F0" w:rsidRPr="006B144F">
        <w:rPr>
          <w:color w:val="auto"/>
        </w:rPr>
        <w:t>bezpośrednim sąsiedztwie nieruchomości, z której odpady pochodzą.</w:t>
      </w:r>
    </w:p>
    <w:p w:rsidR="00B712F0" w:rsidRPr="006B144F" w:rsidRDefault="00561A27" w:rsidP="005A6D0E">
      <w:pPr>
        <w:pStyle w:val="Brakstyluakapitowego"/>
        <w:widowControl/>
        <w:tabs>
          <w:tab w:val="num" w:pos="540"/>
        </w:tabs>
        <w:spacing w:line="240" w:lineRule="auto"/>
        <w:ind w:left="181" w:right="-50"/>
        <w:jc w:val="both"/>
        <w:rPr>
          <w:color w:val="auto"/>
        </w:rPr>
      </w:pPr>
      <w:r w:rsidRPr="006B144F">
        <w:rPr>
          <w:color w:val="auto"/>
        </w:rPr>
        <w:t>3</w:t>
      </w:r>
      <w:r w:rsidR="00B712F0" w:rsidRPr="006B144F">
        <w:rPr>
          <w:color w:val="auto"/>
        </w:rPr>
        <w:t>.4.5 Pozostałe frakcje odbierane będą w Punkcie Selektywnej Zbiórki Odpadów Komunalnych</w:t>
      </w:r>
    </w:p>
    <w:p w:rsidR="00B712F0" w:rsidRPr="006B144F" w:rsidRDefault="00B712F0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</w:p>
    <w:p w:rsidR="00B712F0" w:rsidRDefault="00B712F0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6B144F">
        <w:rPr>
          <w:color w:val="auto"/>
        </w:rPr>
        <w:t xml:space="preserve">Wykonawca ma obowiązek odebrać segregowane odpady komunalne wystawione </w:t>
      </w:r>
      <w:r w:rsidRPr="006B144F">
        <w:rPr>
          <w:color w:val="auto"/>
        </w:rPr>
        <w:br/>
        <w:t xml:space="preserve">w każdym worku przeznaczonym na te odpady, spełniającym  </w:t>
      </w:r>
      <w:r w:rsidR="00C723F3" w:rsidRPr="006B144F">
        <w:rPr>
          <w:color w:val="auto"/>
        </w:rPr>
        <w:t>wymagania</w:t>
      </w:r>
      <w:r w:rsidRPr="006B144F">
        <w:rPr>
          <w:color w:val="auto"/>
        </w:rPr>
        <w:t xml:space="preserve"> określone </w:t>
      </w:r>
      <w:r w:rsidR="00091327" w:rsidRPr="006B144F">
        <w:rPr>
          <w:color w:val="auto"/>
        </w:rPr>
        <w:t xml:space="preserve">w </w:t>
      </w:r>
      <w:r w:rsidR="00C723F3" w:rsidRPr="006B144F">
        <w:rPr>
          <w:color w:val="auto"/>
        </w:rPr>
        <w:t xml:space="preserve">Regulaminie utrzymania czystości i porządku na terenie </w:t>
      </w:r>
      <w:r w:rsidR="00091327" w:rsidRPr="006B144F">
        <w:rPr>
          <w:color w:val="auto"/>
        </w:rPr>
        <w:t>G</w:t>
      </w:r>
      <w:r w:rsidR="00C723F3" w:rsidRPr="006B144F">
        <w:rPr>
          <w:color w:val="auto"/>
        </w:rPr>
        <w:t>miny Racibórz</w:t>
      </w:r>
      <w:r w:rsidR="00091327" w:rsidRPr="006B144F">
        <w:rPr>
          <w:color w:val="auto"/>
        </w:rPr>
        <w:t>.</w:t>
      </w:r>
    </w:p>
    <w:p w:rsidR="003307B3" w:rsidRDefault="003307B3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</w:p>
    <w:p w:rsidR="003307B3" w:rsidRPr="006B144F" w:rsidRDefault="003307B3" w:rsidP="005A6D0E">
      <w:pPr>
        <w:pStyle w:val="Brakstyluakapitowego"/>
        <w:tabs>
          <w:tab w:val="num" w:pos="540"/>
        </w:tabs>
        <w:spacing w:line="240" w:lineRule="auto"/>
        <w:ind w:left="180" w:right="-50"/>
        <w:jc w:val="both"/>
        <w:rPr>
          <w:color w:val="auto"/>
        </w:rPr>
      </w:pPr>
      <w:r w:rsidRPr="003307B3">
        <w:rPr>
          <w:b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>
        <w:rPr>
          <w:color w:val="auto"/>
        </w:rPr>
        <w:t>.</w:t>
      </w:r>
    </w:p>
    <w:p w:rsidR="00B712F0" w:rsidRPr="006B144F" w:rsidRDefault="00B712F0" w:rsidP="005A6D0E">
      <w:pPr>
        <w:pStyle w:val="Brakstyluakapitowego"/>
        <w:tabs>
          <w:tab w:val="num" w:pos="540"/>
        </w:tabs>
        <w:spacing w:line="360" w:lineRule="auto"/>
        <w:ind w:left="180" w:right="-50"/>
        <w:jc w:val="both"/>
        <w:rPr>
          <w:color w:val="auto"/>
          <w:sz w:val="22"/>
          <w:szCs w:val="22"/>
        </w:rPr>
      </w:pPr>
    </w:p>
    <w:p w:rsidR="00B712F0" w:rsidRPr="006B144F" w:rsidRDefault="00B712F0" w:rsidP="005A6D0E">
      <w:pPr>
        <w:pStyle w:val="Brakstyluakapitowego"/>
        <w:numPr>
          <w:ilvl w:val="1"/>
          <w:numId w:val="1"/>
        </w:numPr>
        <w:suppressAutoHyphens/>
        <w:autoSpaceDE/>
        <w:autoSpaceDN/>
        <w:adjustRightInd/>
        <w:spacing w:line="240" w:lineRule="auto"/>
        <w:ind w:right="-50"/>
        <w:jc w:val="both"/>
        <w:textAlignment w:val="auto"/>
        <w:rPr>
          <w:color w:val="auto"/>
        </w:rPr>
      </w:pPr>
      <w:r w:rsidRPr="006B144F">
        <w:rPr>
          <w:color w:val="auto"/>
        </w:rPr>
        <w:t xml:space="preserve">Odbieranie odpadów musi odbywać </w:t>
      </w:r>
      <w:r w:rsidR="00C3654A">
        <w:rPr>
          <w:color w:val="auto"/>
        </w:rPr>
        <w:t xml:space="preserve">się </w:t>
      </w:r>
      <w:r w:rsidRPr="006B144F">
        <w:rPr>
          <w:b/>
          <w:color w:val="auto"/>
          <w:u w:val="single"/>
        </w:rPr>
        <w:t>co najmniej</w:t>
      </w:r>
      <w:r w:rsidR="00965BC7" w:rsidRPr="006B144F">
        <w:rPr>
          <w:color w:val="auto"/>
        </w:rPr>
        <w:t xml:space="preserve"> z częstotliwością, określoną w </w:t>
      </w:r>
      <w:r w:rsidRPr="006B144F">
        <w:rPr>
          <w:color w:val="auto"/>
        </w:rPr>
        <w:t>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</w:t>
      </w:r>
      <w:r w:rsidR="00091327" w:rsidRPr="006B144F">
        <w:rPr>
          <w:color w:val="auto"/>
        </w:rPr>
        <w:t>osi:</w:t>
      </w:r>
    </w:p>
    <w:p w:rsidR="00B712F0" w:rsidRPr="006B144F" w:rsidRDefault="00B712F0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6B144F">
        <w:rPr>
          <w:color w:val="auto"/>
        </w:rPr>
        <w:t>N</w:t>
      </w:r>
      <w:r w:rsidR="00316CF7" w:rsidRPr="006B144F">
        <w:rPr>
          <w:color w:val="auto"/>
        </w:rPr>
        <w:t>iesegregowane (zmieszane)</w:t>
      </w:r>
      <w:r w:rsidR="00091327" w:rsidRPr="006B144F">
        <w:rPr>
          <w:color w:val="auto"/>
        </w:rPr>
        <w:t xml:space="preserve"> </w:t>
      </w:r>
      <w:r w:rsidR="00316CF7" w:rsidRPr="006B144F">
        <w:rPr>
          <w:color w:val="auto"/>
        </w:rPr>
        <w:t>odpady</w:t>
      </w:r>
      <w:r w:rsidRPr="006B144F">
        <w:rPr>
          <w:color w:val="auto"/>
        </w:rPr>
        <w:t xml:space="preserve"> komunalne:</w:t>
      </w:r>
    </w:p>
    <w:p w:rsidR="00B712F0" w:rsidRPr="006B144F" w:rsidRDefault="00B712F0" w:rsidP="00F50C02">
      <w:pPr>
        <w:numPr>
          <w:ilvl w:val="1"/>
          <w:numId w:val="3"/>
        </w:numPr>
        <w:ind w:right="-50"/>
        <w:jc w:val="both"/>
      </w:pPr>
      <w:r w:rsidRPr="006B144F">
        <w:t xml:space="preserve">dla zabudowy jednorodzinnej – </w:t>
      </w:r>
      <w:r w:rsidR="00C723F3" w:rsidRPr="006B144F">
        <w:t>co dwa tygodnie</w:t>
      </w:r>
      <w:r w:rsidRPr="006B144F">
        <w:t>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zabudowy wielorodzinnej – dwa razy w tygodniu,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obiektów użyteczności publicznej i podmiotów prowadzących działalność gospodarczą –</w:t>
      </w:r>
      <w:r w:rsidR="00E25F9D">
        <w:t xml:space="preserve"> raz</w:t>
      </w:r>
      <w:r w:rsidRPr="006B144F">
        <w:t xml:space="preserve"> </w:t>
      </w:r>
      <w:r w:rsidR="00C723F3" w:rsidRPr="006B144F">
        <w:t>w tygodniu</w:t>
      </w:r>
      <w:r w:rsidRPr="006B144F">
        <w:t>, </w:t>
      </w:r>
    </w:p>
    <w:p w:rsidR="00B712F0" w:rsidRPr="006B144F" w:rsidRDefault="00E25F9D" w:rsidP="00F50C02">
      <w:pPr>
        <w:keepLines/>
        <w:numPr>
          <w:ilvl w:val="1"/>
          <w:numId w:val="3"/>
        </w:numPr>
        <w:spacing w:before="120" w:after="120"/>
        <w:ind w:right="-50"/>
      </w:pPr>
      <w:r>
        <w:t>dla nieruchomości, na których znajdują się domki letniskowe, lub innych nieruchomości wykorzystywanych na cele rekreacyjno - wypoczynkowe, wykorzystywanych jedynie przez część roku, w tym rodzinnych ogrodów działkowych   – raz na dwa tygodnie</w:t>
      </w:r>
      <w:r w:rsidR="00B712F0" w:rsidRPr="006B144F">
        <w:t>. </w:t>
      </w:r>
    </w:p>
    <w:p w:rsidR="00B712F0" w:rsidRPr="006B144F" w:rsidRDefault="00B712F0" w:rsidP="00F50C02">
      <w:pPr>
        <w:numPr>
          <w:ilvl w:val="0"/>
          <w:numId w:val="3"/>
        </w:numPr>
        <w:spacing w:before="120" w:after="120"/>
        <w:ind w:right="-50"/>
      </w:pPr>
      <w:r w:rsidRPr="006B144F">
        <w:t xml:space="preserve">segregowane odpady komunalne, takie jak: papier, szkło, tworzywa sztuczne, metale, odpady </w:t>
      </w:r>
      <w:proofErr w:type="spellStart"/>
      <w:r w:rsidRPr="006B144F">
        <w:t>wielomateriałowe</w:t>
      </w:r>
      <w:proofErr w:type="spellEnd"/>
      <w:r w:rsidRPr="006B144F">
        <w:t>: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w zabudowie jednorodzinnej – raz w miesiącu, 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lastRenderedPageBreak/>
        <w:t xml:space="preserve">w zabudowie wielorodzinnej – </w:t>
      </w:r>
      <w:r w:rsidR="00F33453" w:rsidRPr="006B144F">
        <w:t xml:space="preserve">dwa razy </w:t>
      </w:r>
      <w:r w:rsidRPr="006B144F">
        <w:t xml:space="preserve"> w tygodniu,</w:t>
      </w:r>
      <w:r w:rsidR="00D47C3A" w:rsidRPr="006B144F">
        <w:t xml:space="preserve"> przy czym wszystkie pojemniki typu dzwon tworzące wspólne gniazdo segregacyjne należy opróżniać w tym samy</w:t>
      </w:r>
      <w:r w:rsidR="00445072" w:rsidRPr="006B144F">
        <w:t>m dniu. Zamawiający zastrzega sobie możliwość zwiększenia częstotliwości w okresie letnim tj. czerwiec – sierpień – do trzech razy w tygodniu.</w:t>
      </w:r>
    </w:p>
    <w:p w:rsidR="00B712F0" w:rsidRPr="006B144F" w:rsidRDefault="00B712F0" w:rsidP="00F50C02">
      <w:pPr>
        <w:keepLines/>
        <w:numPr>
          <w:ilvl w:val="1"/>
          <w:numId w:val="3"/>
        </w:numPr>
        <w:spacing w:before="120" w:after="120"/>
        <w:ind w:right="-50"/>
      </w:pPr>
      <w:r w:rsidRPr="006B144F">
        <w:t>dla obiektów użyteczności publicznej i podmiotów prowadzących działalność gospodarczą – raz w miesiącu, </w:t>
      </w:r>
    </w:p>
    <w:p w:rsidR="00B712F0" w:rsidRPr="006B144F" w:rsidRDefault="00E25F9D" w:rsidP="00F50C02">
      <w:pPr>
        <w:keepLines/>
        <w:numPr>
          <w:ilvl w:val="1"/>
          <w:numId w:val="3"/>
        </w:numPr>
        <w:spacing w:before="120" w:after="120"/>
        <w:ind w:right="-50"/>
      </w:pPr>
      <w:r>
        <w:t>dla nieruchomości, na których znajdują się domki letniskowe, lub innych nieruchomości wykorzystywanych na cele rekreacyjno - wypoczynkowe, wykorzystywanych jedynie przez część roku, w tym rodzinnych ogrodów działkowych – raz w miesiącu</w:t>
      </w:r>
      <w:r w:rsidR="00B712F0" w:rsidRPr="006B144F">
        <w:t>. </w:t>
      </w:r>
    </w:p>
    <w:p w:rsidR="003B7F73" w:rsidRDefault="003B7F73" w:rsidP="003B7F73">
      <w:pPr>
        <w:pStyle w:val="Akapitzlist"/>
        <w:numPr>
          <w:ilvl w:val="0"/>
          <w:numId w:val="39"/>
        </w:numPr>
        <w:spacing w:before="120" w:after="120"/>
        <w:ind w:left="709" w:hanging="283"/>
      </w:pPr>
      <w:r>
        <w:t>bioodpady, w tym odpad</w:t>
      </w:r>
      <w:r w:rsidR="00F059A3">
        <w:t>y</w:t>
      </w:r>
      <w:r>
        <w:t xml:space="preserve"> zielone:</w:t>
      </w:r>
    </w:p>
    <w:p w:rsidR="003B7F73" w:rsidRDefault="003B7F73" w:rsidP="003B7F73">
      <w:pPr>
        <w:pStyle w:val="Akapitzlist"/>
        <w:keepLines/>
        <w:numPr>
          <w:ilvl w:val="0"/>
          <w:numId w:val="40"/>
        </w:numPr>
        <w:spacing w:before="120" w:after="120"/>
      </w:pPr>
      <w:r>
        <w:t>dla  zabudow</w:t>
      </w:r>
      <w:r w:rsidR="00394004">
        <w:t>y</w:t>
      </w:r>
      <w:r>
        <w:t xml:space="preserve"> jednorodzinnej </w:t>
      </w:r>
      <w:r w:rsidRPr="006B144F">
        <w:t>–</w:t>
      </w:r>
      <w:r>
        <w:t xml:space="preserve"> dwa razy w miesiącu od kwietnia do listopada,</w:t>
      </w:r>
    </w:p>
    <w:p w:rsidR="003B7F73" w:rsidRDefault="003B7F73" w:rsidP="003B7F73">
      <w:pPr>
        <w:pStyle w:val="Akapitzlist"/>
        <w:keepLines/>
        <w:numPr>
          <w:ilvl w:val="0"/>
          <w:numId w:val="40"/>
        </w:numPr>
        <w:spacing w:before="120" w:after="120"/>
      </w:pPr>
      <w:r>
        <w:t>dla zabudow</w:t>
      </w:r>
      <w:r w:rsidR="00394004">
        <w:t>y</w:t>
      </w:r>
      <w:r>
        <w:t xml:space="preserve"> wielorodzinnej </w:t>
      </w:r>
      <w:r w:rsidRPr="006B144F">
        <w:t>–</w:t>
      </w:r>
      <w:r>
        <w:t xml:space="preserve"> raz w tygodniu od kwietnia do listopada,</w:t>
      </w:r>
    </w:p>
    <w:p w:rsidR="00F17A07" w:rsidRDefault="00F17A07" w:rsidP="003B7F73">
      <w:pPr>
        <w:pStyle w:val="Akapitzlist"/>
        <w:numPr>
          <w:ilvl w:val="0"/>
          <w:numId w:val="40"/>
        </w:numPr>
        <w:spacing w:before="120" w:after="120"/>
        <w:ind w:right="-50"/>
      </w:pPr>
      <w:r>
        <w:t xml:space="preserve">dla nieruchomości, na których znajdują się domki letniskowe, lub innych nieruchomości wykorzystywanych na cele rekreacyjno - wypoczynkowe, wykorzystywanych jedynie przez część roku, w tym rodzinnych ogrodów działkowych – </w:t>
      </w:r>
      <w:r w:rsidR="003B7F73">
        <w:t xml:space="preserve">dwa razy w miesiącu od kwietnia do listopada </w:t>
      </w:r>
    </w:p>
    <w:p w:rsidR="00B712F0" w:rsidRPr="006B144F" w:rsidRDefault="00B712F0" w:rsidP="00F17A07">
      <w:pPr>
        <w:pStyle w:val="Akapitzlist"/>
        <w:numPr>
          <w:ilvl w:val="0"/>
          <w:numId w:val="39"/>
        </w:numPr>
        <w:spacing w:before="120" w:after="120"/>
        <w:ind w:left="709" w:right="-50" w:hanging="425"/>
      </w:pPr>
      <w:r w:rsidRPr="006B144F">
        <w:t>zużyty sprzęt elektroniczny i elektryczny – raz na kwartał. </w:t>
      </w:r>
    </w:p>
    <w:p w:rsidR="00B712F0" w:rsidRPr="006B144F" w:rsidRDefault="00B712F0" w:rsidP="00F50C02">
      <w:pPr>
        <w:numPr>
          <w:ilvl w:val="0"/>
          <w:numId w:val="4"/>
        </w:numPr>
        <w:spacing w:before="120" w:after="120"/>
        <w:ind w:right="-50"/>
      </w:pPr>
      <w:r w:rsidRPr="006B144F">
        <w:t>odpady wielkogabarytowe: </w:t>
      </w:r>
    </w:p>
    <w:p w:rsidR="00B712F0" w:rsidRPr="006B144F" w:rsidRDefault="00B712F0" w:rsidP="00F50C02">
      <w:pPr>
        <w:keepLines/>
        <w:numPr>
          <w:ilvl w:val="1"/>
          <w:numId w:val="4"/>
        </w:numPr>
        <w:spacing w:before="120" w:after="120"/>
        <w:ind w:right="-50"/>
      </w:pPr>
      <w:r w:rsidRPr="006B144F">
        <w:t>w zabudowie jednorodzinnej – raz na kwartał, </w:t>
      </w:r>
    </w:p>
    <w:p w:rsidR="00B712F0" w:rsidRPr="006B144F" w:rsidRDefault="00B712F0" w:rsidP="00F50C02">
      <w:pPr>
        <w:keepLines/>
        <w:numPr>
          <w:ilvl w:val="1"/>
          <w:numId w:val="4"/>
        </w:numPr>
        <w:spacing w:before="120" w:after="120"/>
        <w:ind w:right="-50"/>
      </w:pPr>
      <w:r w:rsidRPr="006B144F">
        <w:t>w zabudowie wielorodzinnej – raz w tygodniu, </w:t>
      </w:r>
    </w:p>
    <w:p w:rsidR="00B712F0" w:rsidRPr="006B144F" w:rsidRDefault="00640E35" w:rsidP="00F50C02">
      <w:pPr>
        <w:numPr>
          <w:ilvl w:val="0"/>
          <w:numId w:val="5"/>
        </w:numPr>
        <w:spacing w:before="120" w:after="120"/>
        <w:ind w:right="-50"/>
      </w:pPr>
      <w:r w:rsidRPr="006B144F">
        <w:t>żużle i popioły</w:t>
      </w:r>
      <w:r w:rsidR="00B712F0" w:rsidRPr="006B144F">
        <w:t>:</w:t>
      </w:r>
    </w:p>
    <w:p w:rsidR="00B712F0" w:rsidRPr="006B144F" w:rsidRDefault="00B712F0" w:rsidP="0073496C">
      <w:pPr>
        <w:numPr>
          <w:ilvl w:val="0"/>
          <w:numId w:val="8"/>
        </w:numPr>
        <w:spacing w:before="120" w:after="120"/>
        <w:ind w:left="1418" w:right="-50" w:hanging="284"/>
        <w:jc w:val="both"/>
      </w:pPr>
      <w:r w:rsidRPr="006B144F">
        <w:t>dwa razy w miesiącu od października do kwietnia,</w:t>
      </w:r>
    </w:p>
    <w:p w:rsidR="00B712F0" w:rsidRDefault="00B712F0" w:rsidP="0073496C">
      <w:pPr>
        <w:numPr>
          <w:ilvl w:val="0"/>
          <w:numId w:val="8"/>
        </w:numPr>
        <w:spacing w:before="120" w:after="120"/>
        <w:ind w:left="1418" w:right="-50" w:hanging="284"/>
        <w:jc w:val="both"/>
      </w:pPr>
      <w:r w:rsidRPr="006B144F">
        <w:t>raz w miesią</w:t>
      </w:r>
      <w:r w:rsidR="006A072F" w:rsidRPr="006B144F">
        <w:t>cu od</w:t>
      </w:r>
      <w:r w:rsidRPr="006B144F">
        <w:t xml:space="preserve"> </w:t>
      </w:r>
      <w:r w:rsidR="006A072F" w:rsidRPr="006B144F">
        <w:t>maja do września.</w:t>
      </w:r>
    </w:p>
    <w:p w:rsidR="000B6210" w:rsidRDefault="000B6210" w:rsidP="000B6210">
      <w:pPr>
        <w:spacing w:before="120" w:after="120"/>
        <w:ind w:right="-50"/>
        <w:jc w:val="both"/>
      </w:pPr>
      <w:r>
        <w:t>Uwaga:</w:t>
      </w:r>
    </w:p>
    <w:p w:rsidR="000B6210" w:rsidRPr="00445006" w:rsidRDefault="000B6210" w:rsidP="002772F2">
      <w:pPr>
        <w:spacing w:before="120" w:after="120"/>
        <w:ind w:right="-50"/>
        <w:jc w:val="both"/>
      </w:pPr>
      <w:r w:rsidRPr="00445006">
        <w:t xml:space="preserve">W przypadku wystąpienia dnia ustawowo wolnego od pracy odbiór odpadów </w:t>
      </w:r>
      <w:r w:rsidR="00E5788A" w:rsidRPr="00445006">
        <w:t xml:space="preserve">komunalnych </w:t>
      </w:r>
      <w:r w:rsidRPr="00445006">
        <w:t>nastąpi</w:t>
      </w:r>
      <w:r w:rsidR="00FA7682" w:rsidRPr="00445006">
        <w:t xml:space="preserve"> w dniu wynikającym z harmonogramu odbioru, a w przypadkach nie przewidzianych w harmonogramie - </w:t>
      </w:r>
      <w:r w:rsidRPr="00445006">
        <w:t xml:space="preserve"> w kolejnym dniu </w:t>
      </w:r>
      <w:r w:rsidR="00FA7682" w:rsidRPr="00445006">
        <w:t xml:space="preserve">w </w:t>
      </w:r>
      <w:r w:rsidRPr="00445006">
        <w:t>roboczym</w:t>
      </w:r>
    </w:p>
    <w:p w:rsidR="00F33453" w:rsidRPr="006B144F" w:rsidRDefault="00F33453" w:rsidP="005A6D0E">
      <w:pPr>
        <w:spacing w:before="120" w:after="120"/>
        <w:ind w:left="360" w:right="-50"/>
        <w:jc w:val="both"/>
      </w:pPr>
      <w:r w:rsidRPr="006B144F">
        <w:t xml:space="preserve">3.5.1 Z uwagi na rodzaj prowadzonej działalności dopuszcza się wprowadzenie indywidualnych harmonogramów odbioru odpadów dla niektórych podmiotów za zgodą stron i przy akceptacji Zamawiającego </w:t>
      </w:r>
    </w:p>
    <w:p w:rsidR="00F33453" w:rsidRDefault="008876DC" w:rsidP="006A072F">
      <w:pPr>
        <w:spacing w:before="120" w:after="120"/>
        <w:ind w:left="360" w:right="-50"/>
        <w:jc w:val="both"/>
      </w:pPr>
      <w:r w:rsidRPr="006B144F">
        <w:t>3.5.</w:t>
      </w:r>
      <w:r w:rsidR="00316CF7" w:rsidRPr="006B144F">
        <w:t xml:space="preserve">2 </w:t>
      </w:r>
      <w:r w:rsidR="003D25D4" w:rsidRPr="006B144F">
        <w:t>Z</w:t>
      </w:r>
      <w:r w:rsidRPr="006B144F">
        <w:t>mawiający zastrzega sobie możliwość zwiększenia częstotliwości odbioru odpadów w okresie 7 dni poprzedzających przypadające dni świąteczne i 7 dni następujących po tym dniu</w:t>
      </w:r>
      <w:r w:rsidR="00F33453" w:rsidRPr="006B144F">
        <w:t>, tj.</w:t>
      </w:r>
      <w:r w:rsidR="003307B3">
        <w:t>:</w:t>
      </w:r>
      <w:r w:rsidR="00820AC6" w:rsidRPr="006B144F">
        <w:t xml:space="preserve"> </w:t>
      </w:r>
    </w:p>
    <w:p w:rsidR="00A96FF4" w:rsidRDefault="00A96FF4" w:rsidP="006A072F">
      <w:pPr>
        <w:spacing w:before="120" w:after="120"/>
        <w:ind w:left="360" w:right="-50"/>
        <w:jc w:val="both"/>
      </w:pPr>
      <w:r>
        <w:t>Rok 2016:</w:t>
      </w:r>
      <w:r w:rsidR="00956B23">
        <w:t xml:space="preserve"> </w:t>
      </w:r>
      <w:r>
        <w:t>15 sierp</w:t>
      </w:r>
      <w:r w:rsidR="000A5AF9">
        <w:t>nia</w:t>
      </w:r>
      <w:r>
        <w:t xml:space="preserve"> 1 listopad</w:t>
      </w:r>
      <w:r w:rsidR="000A5AF9">
        <w:t>a</w:t>
      </w:r>
      <w:r>
        <w:t>, 11 listopad</w:t>
      </w:r>
      <w:r w:rsidR="000A5AF9">
        <w:t>a</w:t>
      </w:r>
      <w:r>
        <w:t>, 24-26 grud</w:t>
      </w:r>
      <w:r w:rsidR="000A5AF9">
        <w:t>nia</w:t>
      </w:r>
      <w:r>
        <w:t>;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 xml:space="preserve">Wykonawca ma obowiązek odbierania  od właścicieli nieruchomości zamieszkałych </w:t>
      </w:r>
      <w:r w:rsidRPr="006B144F">
        <w:br/>
        <w:t>i niezamieszkałych każdej ilości zebranych zmieszanych i segregowanych odpadów komunalnych.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>Wykonawca ma obowiązek odbierania odpadów komunalnych z nowopowstałych nieruchomości zamieszkałych oraz niezamieszkałych (każda zmiana liczby tych nieruchomości nie będzie powodowała zmian zapisów Umowy ani zmiany wartości zamówienia</w:t>
      </w:r>
      <w:r w:rsidR="009378AA" w:rsidRPr="006B144F">
        <w:t>)</w:t>
      </w:r>
      <w:r w:rsidRPr="006B144F">
        <w:t>.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lastRenderedPageBreak/>
        <w:t xml:space="preserve">Wykonawca zobowiązany jest do uprzątnięcia miejsc wokół pojemników po odbiorze odpadów komunalnych. </w:t>
      </w:r>
    </w:p>
    <w:p w:rsidR="00B712F0" w:rsidRPr="006B144F" w:rsidRDefault="00B712F0" w:rsidP="005A6D0E">
      <w:pPr>
        <w:numPr>
          <w:ilvl w:val="1"/>
          <w:numId w:val="1"/>
        </w:numPr>
        <w:spacing w:before="120" w:after="120"/>
        <w:ind w:right="-50"/>
        <w:jc w:val="both"/>
      </w:pPr>
      <w:r w:rsidRPr="006B144F">
        <w:t>Jeżeli w toku realizacji zamówienia nastąpi uszkodzenie lub zniszczenie pojemników wynikłe z winy Wykonawcy, ich naprawienie i doprowadzenie do stanu poprzedniego należy do Wykonawcy.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Zamawiający ma obowiązek niezwłocznego informowania Wykonawcę </w:t>
      </w:r>
      <w:r w:rsidRPr="006B144F">
        <w:br/>
        <w:t>o  każdym przypadku stwierdzenia nowopowstałej nieruchomości.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Wykonawca ma obowiązek dostarczenia harmonogramu odbioru odpadów właścicielom nowopowstałych nieruchomości wskazanych przez Zamawiającego, </w:t>
      </w:r>
      <w:r w:rsidR="005A6D0E" w:rsidRPr="006B144F">
        <w:br/>
      </w:r>
      <w:r w:rsidRPr="006B144F">
        <w:t>w terminie 7 dni od daty powiadomienia o tych okolicznościach przez Zamawiającego.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Wykonawca na bieżąco ma obowiązek informowania Zamawiającego </w:t>
      </w:r>
      <w:r w:rsidRPr="006B144F">
        <w:br/>
        <w:t>o nieruchomościach, na których brak jest pojemników na odpady komunalne.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>Zapewnienie w siedzibie Zamawiającego przynajmniej dwóch dostępów do „systemu monitorowania lokalizacji pojazdów” umożliwiający monitoring w czasie rzeczywistym.</w:t>
      </w:r>
    </w:p>
    <w:p w:rsidR="00B712F0" w:rsidRPr="00956B23" w:rsidRDefault="00F059A3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>
        <w:t xml:space="preserve">Odbiór </w:t>
      </w:r>
      <w:r w:rsidR="00AA3079" w:rsidRPr="00956B23">
        <w:t>odpadów opa</w:t>
      </w:r>
      <w:r>
        <w:t xml:space="preserve">kowaniowych będzie realizowany </w:t>
      </w:r>
      <w:r w:rsidR="00AA3079" w:rsidRPr="00956B23">
        <w:t xml:space="preserve">w imieniu Miasta Racibórz zgodnie z ustawą </w:t>
      </w:r>
      <w:r w:rsidR="00AA3079" w:rsidRPr="00956B23">
        <w:rPr>
          <w:rFonts w:cs="Arial"/>
        </w:rPr>
        <w:t xml:space="preserve">z dnia 11 maja 2001 r. </w:t>
      </w:r>
      <w:r w:rsidR="00AA3079" w:rsidRPr="00956B23">
        <w:rPr>
          <w:rFonts w:cs="Arial"/>
          <w:bCs/>
        </w:rPr>
        <w:t>o obowiązkach przedsiębiorców w zakresie gospodarowania niektórymi odpadami oraz o opłacie produktowej</w:t>
      </w:r>
      <w:r w:rsidR="00AA3079" w:rsidRPr="00956B23">
        <w:t xml:space="preserve"> (</w:t>
      </w:r>
      <w:proofErr w:type="spellStart"/>
      <w:r w:rsidR="00AA3079" w:rsidRPr="00956B23">
        <w:t>t.j</w:t>
      </w:r>
      <w:proofErr w:type="spellEnd"/>
      <w:r w:rsidR="00AA3079" w:rsidRPr="00956B23">
        <w:t xml:space="preserve">. z 2007r. Dz. U. 90 Nr 607 z </w:t>
      </w:r>
      <w:proofErr w:type="spellStart"/>
      <w:r w:rsidR="00AA3079" w:rsidRPr="00956B23">
        <w:t>późn</w:t>
      </w:r>
      <w:proofErr w:type="spellEnd"/>
      <w:r w:rsidR="00AA3079" w:rsidRPr="00956B23">
        <w:t xml:space="preserve">. zm.). 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spacing w:before="120" w:after="120"/>
        <w:ind w:right="-50"/>
        <w:jc w:val="both"/>
      </w:pPr>
      <w:r w:rsidRPr="006B144F">
        <w:t xml:space="preserve">Zamawiający zastrzega sobie prawo do zwiększenia lub zmniejszenia liczby obsługiwanych nieruchomości </w:t>
      </w:r>
      <w:r w:rsidR="00E2287A" w:rsidRPr="006B144F">
        <w:t xml:space="preserve">(miejsc odbioru odpadów) </w:t>
      </w:r>
      <w:r w:rsidRPr="006B144F">
        <w:t>w zakresie odbioru odpadów komunalnych. Zmiana liczby obsługiwanych nieruchomości nie będzie powodować zmiany zapisów Umowy ani zmiany wartości zamówienia.</w:t>
      </w:r>
    </w:p>
    <w:p w:rsidR="00B712F0" w:rsidRPr="006B144F" w:rsidRDefault="00B712F0" w:rsidP="005A6D0E">
      <w:pPr>
        <w:ind w:right="-50"/>
        <w:jc w:val="both"/>
      </w:pPr>
    </w:p>
    <w:p w:rsidR="00B712F0" w:rsidRPr="006B144F" w:rsidRDefault="00B92A0A" w:rsidP="005A6D0E">
      <w:pPr>
        <w:ind w:right="-50"/>
        <w:jc w:val="both"/>
        <w:rPr>
          <w:b/>
        </w:rPr>
      </w:pPr>
      <w:r w:rsidRPr="006B144F">
        <w:rPr>
          <w:b/>
        </w:rPr>
        <w:t xml:space="preserve">Zakup i dystrybucja  </w:t>
      </w:r>
      <w:r w:rsidR="00B712F0" w:rsidRPr="006B144F">
        <w:rPr>
          <w:b/>
        </w:rPr>
        <w:t xml:space="preserve">worków do selektywnej zbiórki odpadów komunalnych </w:t>
      </w:r>
      <w:r w:rsidR="00687492" w:rsidRPr="006B144F">
        <w:rPr>
          <w:b/>
        </w:rPr>
        <w:t>dla nieruchomości objętych systemem workowym.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40"/>
        </w:tabs>
        <w:ind w:right="-50"/>
        <w:jc w:val="both"/>
      </w:pPr>
      <w:r w:rsidRPr="006B144F">
        <w:t xml:space="preserve"> </w:t>
      </w:r>
      <w:r w:rsidR="00BE5CC1" w:rsidRPr="006B144F">
        <w:t xml:space="preserve">Wykonawca zobowiązany jest do </w:t>
      </w:r>
      <w:r w:rsidR="003673EF" w:rsidRPr="006B144F">
        <w:t xml:space="preserve">przekazania </w:t>
      </w:r>
      <w:r w:rsidR="00D71AFE" w:rsidRPr="006B144F">
        <w:t xml:space="preserve">właścicielom nieruchomości objętych workowym systemem zbiórki na terenie Raciborza </w:t>
      </w:r>
      <w:r w:rsidR="00BE5CC1" w:rsidRPr="006B144F">
        <w:t xml:space="preserve">worków w ilości niezbędnej do realizacji </w:t>
      </w:r>
      <w:proofErr w:type="spellStart"/>
      <w:r w:rsidR="00BE5CC1" w:rsidRPr="006B144F">
        <w:t>pkt</w:t>
      </w:r>
      <w:proofErr w:type="spellEnd"/>
      <w:r w:rsidR="00BE5CC1" w:rsidRPr="006B144F">
        <w:t xml:space="preserve"> 3.1</w:t>
      </w:r>
      <w:r w:rsidR="00A439BD" w:rsidRPr="006B144F">
        <w:t>8</w:t>
      </w:r>
      <w:r w:rsidR="00BE5CC1" w:rsidRPr="006B144F">
        <w:t>, 3.</w:t>
      </w:r>
      <w:r w:rsidR="00A439BD" w:rsidRPr="006B144F">
        <w:t>19</w:t>
      </w:r>
      <w:r w:rsidR="007B645D" w:rsidRPr="006B144F">
        <w:t xml:space="preserve"> o następującej charakterystyce:</w:t>
      </w:r>
    </w:p>
    <w:p w:rsidR="007B645D" w:rsidRPr="006B144F" w:rsidRDefault="007B645D" w:rsidP="00F50C02">
      <w:pPr>
        <w:numPr>
          <w:ilvl w:val="0"/>
          <w:numId w:val="19"/>
        </w:numPr>
        <w:spacing w:after="120"/>
        <w:ind w:right="-50"/>
        <w:jc w:val="both"/>
      </w:pPr>
      <w:r w:rsidRPr="006B144F">
        <w:t xml:space="preserve">Worki do selektywnego gromadzenia </w:t>
      </w:r>
      <w:r w:rsidRPr="006B144F">
        <w:rPr>
          <w:b/>
        </w:rPr>
        <w:t>tworzyw sztucznych i metali</w:t>
      </w:r>
      <w:r w:rsidRPr="006B144F">
        <w:t>:</w:t>
      </w:r>
    </w:p>
    <w:p w:rsidR="007B645D" w:rsidRPr="006B144F" w:rsidRDefault="007B645D" w:rsidP="005A6D0E">
      <w:pPr>
        <w:ind w:left="720" w:right="-50"/>
        <w:jc w:val="both"/>
      </w:pPr>
      <w:r w:rsidRPr="006B144F">
        <w:t xml:space="preserve"> - szacunkowa  ilość – </w:t>
      </w:r>
      <w:r w:rsidR="0063280A">
        <w:t> </w:t>
      </w:r>
      <w:r w:rsidR="00DE7A17">
        <w:t>55</w:t>
      </w:r>
      <w:r w:rsidR="0063280A">
        <w:t xml:space="preserve"> </w:t>
      </w:r>
      <w:r w:rsidRPr="006B144F">
        <w:t>000 sztuk,</w:t>
      </w:r>
    </w:p>
    <w:p w:rsidR="007B645D" w:rsidRPr="006B144F" w:rsidRDefault="007B645D" w:rsidP="005A6D0E">
      <w:pPr>
        <w:ind w:left="720" w:right="-50"/>
        <w:jc w:val="both"/>
      </w:pPr>
      <w:r w:rsidRPr="006B144F">
        <w:t>- kolor żółty (zastosowane barwniki bez zawartości kadmu), półprzeźroczyste umożliwiające szybką kontrolę zawartości,</w:t>
      </w:r>
    </w:p>
    <w:p w:rsidR="007B645D" w:rsidRPr="006B144F" w:rsidRDefault="007B645D" w:rsidP="005A6D0E">
      <w:pPr>
        <w:ind w:left="720" w:right="-50"/>
        <w:jc w:val="both"/>
      </w:pPr>
      <w:r w:rsidRPr="006B144F">
        <w:t xml:space="preserve">- pojemność ok. </w:t>
      </w:r>
      <w:smartTag w:uri="urn:schemas-microsoft-com:office:smarttags" w:element="metricconverter">
        <w:smartTagPr>
          <w:attr w:name="ProductID" w:val="120 l"/>
        </w:smartTagPr>
        <w:r w:rsidRPr="006B144F">
          <w:t>120 l</w:t>
        </w:r>
      </w:smartTag>
      <w:r w:rsidRPr="006B144F">
        <w:t xml:space="preserve"> i wymiary 1050 x </w:t>
      </w:r>
      <w:smartTag w:uri="urn:schemas-microsoft-com:office:smarttags" w:element="metricconverter">
        <w:smartTagPr>
          <w:attr w:name="ProductID" w:val="700 mm"/>
        </w:smartTagPr>
        <w:r w:rsidRPr="006B144F">
          <w:t>700 mm</w:t>
        </w:r>
      </w:smartTag>
      <w:r w:rsidRPr="006B144F">
        <w:t>,</w:t>
      </w:r>
    </w:p>
    <w:p w:rsidR="00D71AFE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2 mm"/>
        </w:smartTagPr>
        <w:r w:rsidRPr="006B144F">
          <w:t>0,02 mm</w:t>
        </w:r>
      </w:smartTag>
      <w:r w:rsidRPr="006B144F">
        <w:t xml:space="preserve"> lub folia LDPE – grubość co najmniej </w:t>
      </w:r>
      <w:smartTag w:uri="urn:schemas-microsoft-com:office:smarttags" w:element="metricconverter">
        <w:smartTagPr>
          <w:attr w:name="ProductID" w:val="0,03 mm"/>
        </w:smartTagPr>
        <w:r w:rsidRPr="006B144F">
          <w:t>0,03 mm</w:t>
        </w:r>
      </w:smartTag>
      <w:r w:rsidRPr="006B144F">
        <w:t>,</w:t>
      </w:r>
    </w:p>
    <w:p w:rsidR="007B645D" w:rsidRPr="006B144F" w:rsidRDefault="007B645D" w:rsidP="005A6D0E">
      <w:pPr>
        <w:ind w:left="720" w:right="-50"/>
        <w:jc w:val="both"/>
      </w:pPr>
      <w:r w:rsidRPr="006B144F">
        <w:t>- zgrzewane w sposób zapewniający ich trwałość pod obciążeniem,</w:t>
      </w:r>
    </w:p>
    <w:p w:rsidR="00D71AFE" w:rsidRPr="006B144F" w:rsidRDefault="00D71AFE" w:rsidP="00D71AFE">
      <w:pPr>
        <w:ind w:left="720" w:right="-50"/>
        <w:jc w:val="both"/>
      </w:pPr>
      <w:r w:rsidRPr="006B144F">
        <w:t>z zakładką i taśmą do związywania,</w:t>
      </w:r>
    </w:p>
    <w:p w:rsidR="007B645D" w:rsidRPr="006B144F" w:rsidRDefault="007B645D" w:rsidP="005A6D0E">
      <w:pPr>
        <w:ind w:left="720" w:right="-50"/>
        <w:jc w:val="both"/>
      </w:pPr>
      <w:r w:rsidRPr="006B144F">
        <w:t>- widoczny i trwały nadruk przeznaczenia worka:</w:t>
      </w:r>
    </w:p>
    <w:p w:rsidR="007B645D" w:rsidRPr="006B144F" w:rsidRDefault="007B645D" w:rsidP="005A6D0E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PLASTIK</w:t>
      </w:r>
    </w:p>
    <w:p w:rsidR="007B645D" w:rsidRPr="006B144F" w:rsidRDefault="007B645D" w:rsidP="005A6D0E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METALE</w:t>
      </w:r>
    </w:p>
    <w:p w:rsidR="007B645D" w:rsidRPr="006B144F" w:rsidRDefault="007B645D" w:rsidP="00F50C02">
      <w:pPr>
        <w:numPr>
          <w:ilvl w:val="0"/>
          <w:numId w:val="19"/>
        </w:numPr>
        <w:spacing w:before="240" w:after="120"/>
        <w:ind w:right="-50"/>
        <w:jc w:val="both"/>
      </w:pPr>
      <w:r w:rsidRPr="006B144F">
        <w:t xml:space="preserve">Worki do selektywnego gromadzenia </w:t>
      </w:r>
      <w:r w:rsidRPr="006B144F">
        <w:rPr>
          <w:b/>
        </w:rPr>
        <w:t>papieru i tektury</w:t>
      </w:r>
      <w:r w:rsidRPr="006B144F">
        <w:t xml:space="preserve">: </w:t>
      </w:r>
    </w:p>
    <w:p w:rsidR="007B645D" w:rsidRPr="006B144F" w:rsidRDefault="007B645D" w:rsidP="00316CF7">
      <w:pPr>
        <w:ind w:left="720" w:right="-50"/>
        <w:jc w:val="both"/>
      </w:pPr>
      <w:r w:rsidRPr="006B144F">
        <w:lastRenderedPageBreak/>
        <w:t xml:space="preserve">- szacunkowa ilość –  </w:t>
      </w:r>
      <w:r w:rsidR="00DE7A17">
        <w:t>13</w:t>
      </w:r>
      <w:r w:rsidR="00B23461" w:rsidRPr="006B144F">
        <w:t xml:space="preserve"> </w:t>
      </w:r>
      <w:r w:rsidRPr="006B144F">
        <w:t>000 sztuk,</w:t>
      </w:r>
    </w:p>
    <w:p w:rsidR="007B645D" w:rsidRPr="006B144F" w:rsidRDefault="007B645D" w:rsidP="00316CF7">
      <w:pPr>
        <w:ind w:left="720" w:right="-50"/>
        <w:jc w:val="both"/>
      </w:pPr>
      <w:r w:rsidRPr="006B144F">
        <w:t>- kolor niebieski (zastosowane barwniki bez zawartości kadmu), półprzeźroczyste umożliwiające szybką kontrolę zawartości,</w:t>
      </w:r>
    </w:p>
    <w:p w:rsidR="00D71AFE" w:rsidRPr="006B144F" w:rsidRDefault="007B645D" w:rsidP="00D71AFE">
      <w:pPr>
        <w:ind w:left="720" w:right="-50"/>
        <w:jc w:val="both"/>
      </w:pPr>
      <w:r w:rsidRPr="006B144F">
        <w:t xml:space="preserve">- pojemność </w:t>
      </w:r>
      <w:r w:rsidR="00D71AFE" w:rsidRPr="006B144F">
        <w:t xml:space="preserve">ok. </w:t>
      </w:r>
      <w:smartTag w:uri="urn:schemas-microsoft-com:office:smarttags" w:element="metricconverter">
        <w:smartTagPr>
          <w:attr w:name="ProductID" w:val="120 l"/>
        </w:smartTagPr>
        <w:r w:rsidR="00D71AFE" w:rsidRPr="006B144F">
          <w:t>120 l</w:t>
        </w:r>
      </w:smartTag>
      <w:r w:rsidR="00D71AFE" w:rsidRPr="006B144F">
        <w:t xml:space="preserve"> i wymiary 1050 x </w:t>
      </w:r>
      <w:smartTag w:uri="urn:schemas-microsoft-com:office:smarttags" w:element="metricconverter">
        <w:smartTagPr>
          <w:attr w:name="ProductID" w:val="700 mm"/>
        </w:smartTagPr>
        <w:r w:rsidR="00D71AFE" w:rsidRPr="006B144F">
          <w:t>700 mm</w:t>
        </w:r>
      </w:smartTag>
      <w:r w:rsidR="00D71AFE" w:rsidRPr="006B144F">
        <w:t>,</w:t>
      </w:r>
    </w:p>
    <w:p w:rsidR="007B645D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2 mm"/>
        </w:smartTagPr>
        <w:r w:rsidRPr="006B144F">
          <w:t>0,02 mm</w:t>
        </w:r>
      </w:smartTag>
      <w:r w:rsidRPr="006B144F">
        <w:t xml:space="preserve"> lub LDPE – grubość co najmniej </w:t>
      </w:r>
      <w:smartTag w:uri="urn:schemas-microsoft-com:office:smarttags" w:element="metricconverter">
        <w:smartTagPr>
          <w:attr w:name="ProductID" w:val="0,045 mm"/>
        </w:smartTagPr>
        <w:r w:rsidRPr="006B144F">
          <w:t>0,045 mm</w:t>
        </w:r>
      </w:smartTag>
      <w:r w:rsidRPr="006B144F">
        <w:t>,</w:t>
      </w:r>
    </w:p>
    <w:p w:rsidR="007B645D" w:rsidRPr="006B144F" w:rsidRDefault="007B645D" w:rsidP="00316CF7">
      <w:pPr>
        <w:ind w:left="720" w:right="-50"/>
        <w:jc w:val="both"/>
      </w:pPr>
      <w:r w:rsidRPr="006B144F">
        <w:t xml:space="preserve">- sposób wykonania umożliwiający swobodne otwieranie worka (ścianki wewnętrzne bez nadmiernego sklejenia),                                              </w:t>
      </w:r>
    </w:p>
    <w:p w:rsidR="007B645D" w:rsidRPr="006B144F" w:rsidRDefault="007B645D" w:rsidP="00316CF7">
      <w:pPr>
        <w:ind w:left="720" w:right="-50"/>
        <w:jc w:val="both"/>
      </w:pPr>
      <w:r w:rsidRPr="006B144F">
        <w:t>- zgrzewane w sposób zapewniający ich trwałość pod obciążeniem,</w:t>
      </w:r>
    </w:p>
    <w:p w:rsidR="00D71AFE" w:rsidRPr="006B144F" w:rsidRDefault="00D71AFE" w:rsidP="00316CF7">
      <w:pPr>
        <w:ind w:left="720" w:right="-50"/>
        <w:jc w:val="both"/>
      </w:pPr>
      <w:r w:rsidRPr="006B144F">
        <w:t>- z zakładką i taśmą do związywania,</w:t>
      </w:r>
    </w:p>
    <w:p w:rsidR="007B645D" w:rsidRPr="006B144F" w:rsidRDefault="007B645D" w:rsidP="00316CF7">
      <w:pPr>
        <w:ind w:left="720" w:right="-50"/>
        <w:jc w:val="both"/>
      </w:pPr>
      <w:r w:rsidRPr="006B144F">
        <w:t>- widoczny nadruk przeznaczenia worka:</w:t>
      </w:r>
    </w:p>
    <w:p w:rsidR="007B645D" w:rsidRPr="006B144F" w:rsidRDefault="007B645D" w:rsidP="00316CF7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MAKULATURA</w:t>
      </w:r>
    </w:p>
    <w:p w:rsidR="007B645D" w:rsidRPr="006B144F" w:rsidRDefault="007B645D" w:rsidP="00F50C02">
      <w:pPr>
        <w:numPr>
          <w:ilvl w:val="0"/>
          <w:numId w:val="19"/>
        </w:numPr>
        <w:spacing w:before="240" w:after="120"/>
        <w:ind w:left="720" w:right="-50" w:firstLine="0"/>
        <w:jc w:val="both"/>
      </w:pPr>
      <w:r w:rsidRPr="006B144F">
        <w:t xml:space="preserve">Worki do selektywnego gromadzenia </w:t>
      </w:r>
      <w:r w:rsidRPr="006B144F">
        <w:rPr>
          <w:b/>
        </w:rPr>
        <w:t>szkła</w:t>
      </w:r>
      <w:r w:rsidRPr="006B144F">
        <w:t>:</w:t>
      </w:r>
    </w:p>
    <w:p w:rsidR="007B645D" w:rsidRPr="006B144F" w:rsidRDefault="007B645D" w:rsidP="00316CF7">
      <w:pPr>
        <w:ind w:left="720" w:right="-50"/>
        <w:jc w:val="both"/>
      </w:pPr>
      <w:r w:rsidRPr="006B144F">
        <w:t xml:space="preserve">- </w:t>
      </w:r>
      <w:r w:rsidR="00EA2DC2" w:rsidRPr="006B144F">
        <w:t xml:space="preserve">szacunkowa </w:t>
      </w:r>
      <w:r w:rsidRPr="006B144F">
        <w:t xml:space="preserve">ilość – </w:t>
      </w:r>
      <w:r w:rsidR="00DE7A17">
        <w:t>30</w:t>
      </w:r>
      <w:r w:rsidR="00B23461" w:rsidRPr="006B144F">
        <w:t xml:space="preserve"> </w:t>
      </w:r>
      <w:r w:rsidRPr="006B144F">
        <w:t>000 sztuk,</w:t>
      </w:r>
    </w:p>
    <w:p w:rsidR="007B645D" w:rsidRPr="006B144F" w:rsidRDefault="007B645D" w:rsidP="00316CF7">
      <w:pPr>
        <w:ind w:left="720" w:right="-50"/>
        <w:jc w:val="both"/>
      </w:pPr>
      <w:r w:rsidRPr="006B144F">
        <w:t>- kolor zielony (zastosowane barwniki bez zawartości kadmu), półprzeźroczyste umożliwiające szybką kontrolę zawartości,</w:t>
      </w:r>
    </w:p>
    <w:p w:rsidR="00D71AFE" w:rsidRPr="006B144F" w:rsidRDefault="007B645D" w:rsidP="00D71AFE">
      <w:pPr>
        <w:ind w:left="720" w:right="-50"/>
        <w:jc w:val="both"/>
      </w:pPr>
      <w:r w:rsidRPr="006B144F">
        <w:t xml:space="preserve">- pojemność ok. </w:t>
      </w:r>
      <w:smartTag w:uri="urn:schemas-microsoft-com:office:smarttags" w:element="metricconverter">
        <w:smartTagPr>
          <w:attr w:name="ProductID" w:val="80 l"/>
        </w:smartTagPr>
        <w:r w:rsidRPr="006B144F">
          <w:t>80 l</w:t>
        </w:r>
      </w:smartTag>
      <w:r w:rsidRPr="006B144F">
        <w:t xml:space="preserve"> i wymiary </w:t>
      </w:r>
      <w:r w:rsidR="00D71AFE" w:rsidRPr="006B144F">
        <w:t xml:space="preserve">1050 x </w:t>
      </w:r>
      <w:smartTag w:uri="urn:schemas-microsoft-com:office:smarttags" w:element="metricconverter">
        <w:smartTagPr>
          <w:attr w:name="ProductID" w:val="500 mm"/>
        </w:smartTagPr>
        <w:r w:rsidR="00D71AFE" w:rsidRPr="006B144F">
          <w:t>500 mm</w:t>
        </w:r>
      </w:smartTag>
      <w:r w:rsidR="00D71AFE" w:rsidRPr="006B144F">
        <w:t>,</w:t>
      </w:r>
    </w:p>
    <w:p w:rsidR="007B645D" w:rsidRPr="006B144F" w:rsidRDefault="00D71AFE" w:rsidP="00D71AFE">
      <w:pPr>
        <w:ind w:left="720" w:right="-50"/>
        <w:jc w:val="both"/>
      </w:pPr>
      <w:r w:rsidRPr="006B144F">
        <w:t xml:space="preserve">- materiał wykonania opcjonalnie folia HDPE – grubość co najmniej </w:t>
      </w:r>
      <w:smartTag w:uri="urn:schemas-microsoft-com:office:smarttags" w:element="metricconverter">
        <w:smartTagPr>
          <w:attr w:name="ProductID" w:val="0,065 mm"/>
        </w:smartTagPr>
        <w:r w:rsidRPr="006B144F">
          <w:t>0,065 mm</w:t>
        </w:r>
      </w:smartTag>
      <w:r w:rsidRPr="006B144F">
        <w:t xml:space="preserve"> lub folia LDPE – grubość co najmniej </w:t>
      </w:r>
      <w:smartTag w:uri="urn:schemas-microsoft-com:office:smarttags" w:element="metricconverter">
        <w:smartTagPr>
          <w:attr w:name="ProductID" w:val="0,05 mm"/>
        </w:smartTagPr>
        <w:r w:rsidRPr="006B144F">
          <w:t>0,05 mm</w:t>
        </w:r>
      </w:smartTag>
    </w:p>
    <w:p w:rsidR="007B645D" w:rsidRPr="006B144F" w:rsidRDefault="007B645D" w:rsidP="00316CF7">
      <w:pPr>
        <w:ind w:left="720" w:right="-50"/>
        <w:jc w:val="both"/>
      </w:pPr>
      <w:r w:rsidRPr="006B144F">
        <w:t xml:space="preserve">- sposób wykonania umożliwiający swobodne otwieranie worka (ścianki wewnętrzne bez nadmiernego sklejenia),                                              </w:t>
      </w:r>
    </w:p>
    <w:p w:rsidR="007B645D" w:rsidRPr="006B144F" w:rsidRDefault="007B645D" w:rsidP="00316CF7">
      <w:pPr>
        <w:ind w:left="720" w:right="-50"/>
        <w:jc w:val="both"/>
      </w:pPr>
      <w:r w:rsidRPr="006B144F">
        <w:t>-zgrzewane w sposób zapewniający ich trwałość pod obciążeniem,</w:t>
      </w:r>
    </w:p>
    <w:p w:rsidR="00D71AFE" w:rsidRPr="006B144F" w:rsidRDefault="00D71AFE" w:rsidP="00D71AFE">
      <w:pPr>
        <w:ind w:left="720" w:right="-50"/>
        <w:jc w:val="both"/>
      </w:pPr>
      <w:r w:rsidRPr="006B144F">
        <w:t>- z zakładką i taśmą do związywania,</w:t>
      </w:r>
    </w:p>
    <w:p w:rsidR="007B645D" w:rsidRPr="006B144F" w:rsidRDefault="007B645D" w:rsidP="00316CF7">
      <w:pPr>
        <w:ind w:left="720" w:right="-50"/>
        <w:jc w:val="both"/>
      </w:pPr>
      <w:r w:rsidRPr="006B144F">
        <w:t>- widoczny nadruk przeznaczenia worka:</w:t>
      </w:r>
    </w:p>
    <w:p w:rsidR="007B645D" w:rsidRPr="006B144F" w:rsidRDefault="007B645D" w:rsidP="00316CF7">
      <w:pPr>
        <w:spacing w:before="120" w:after="120"/>
        <w:ind w:left="720" w:right="-50"/>
        <w:jc w:val="center"/>
        <w:rPr>
          <w:i/>
        </w:rPr>
      </w:pPr>
      <w:r w:rsidRPr="006B144F">
        <w:rPr>
          <w:i/>
        </w:rPr>
        <w:t>SZKŁO</w:t>
      </w:r>
    </w:p>
    <w:p w:rsidR="00EA2DC2" w:rsidRPr="006B144F" w:rsidRDefault="00EA2DC2" w:rsidP="005A6D0E">
      <w:pPr>
        <w:spacing w:before="120" w:after="120"/>
        <w:ind w:left="720" w:right="-50"/>
      </w:pPr>
      <w:r w:rsidRPr="006B144F">
        <w:t>Podane wyżej ilości worków są wartościami szacunkowymi.</w:t>
      </w:r>
    </w:p>
    <w:p w:rsidR="007B645D" w:rsidRPr="006B144F" w:rsidRDefault="007B645D" w:rsidP="005A6D0E">
      <w:pPr>
        <w:ind w:left="360" w:right="-50"/>
        <w:jc w:val="both"/>
      </w:pPr>
    </w:p>
    <w:p w:rsidR="00B712F0" w:rsidRPr="006B144F" w:rsidRDefault="00B712F0" w:rsidP="005A6D0E">
      <w:pPr>
        <w:numPr>
          <w:ilvl w:val="1"/>
          <w:numId w:val="1"/>
        </w:numPr>
        <w:ind w:right="-50" w:hanging="436"/>
        <w:jc w:val="both"/>
      </w:pPr>
      <w:r w:rsidRPr="006B144F">
        <w:t>Każde wyposażenie nieruchomości w worki nastąpi z częstotliwością wg potrzeb, tj. za każdy oddany zapełniony worek z terenu nieruchomości, Wykonawca ma obowiązek dostarczyć nowy w tym samym kolorze.</w:t>
      </w:r>
    </w:p>
    <w:p w:rsidR="00BE5CC1" w:rsidRPr="006B144F" w:rsidRDefault="00D72F30" w:rsidP="005A6D0E">
      <w:pPr>
        <w:numPr>
          <w:ilvl w:val="1"/>
          <w:numId w:val="1"/>
        </w:numPr>
        <w:ind w:right="-50" w:hanging="436"/>
        <w:jc w:val="both"/>
      </w:pPr>
      <w:r w:rsidRPr="006B144F">
        <w:t xml:space="preserve"> </w:t>
      </w:r>
      <w:r w:rsidR="00BE5CC1" w:rsidRPr="006B144F">
        <w:t xml:space="preserve">Wykonawca zobowiązany jest do posiadania w Punkcie Obsługi Klienta </w:t>
      </w:r>
      <w:r w:rsidR="00F934D6" w:rsidRPr="006B144F">
        <w:t>work</w:t>
      </w:r>
      <w:r w:rsidR="00F63050" w:rsidRPr="006B144F">
        <w:t>ów</w:t>
      </w:r>
      <w:r w:rsidR="00F934D6" w:rsidRPr="006B144F">
        <w:t>, które w uzasadnionych przypadkach na bieżąco wydawane będą mieszkańcom gminy.</w:t>
      </w:r>
    </w:p>
    <w:p w:rsidR="00D72F30" w:rsidRPr="006B144F" w:rsidRDefault="00D72F30" w:rsidP="005A6D0E">
      <w:pPr>
        <w:numPr>
          <w:ilvl w:val="1"/>
          <w:numId w:val="1"/>
        </w:numPr>
        <w:ind w:right="-50" w:hanging="436"/>
        <w:jc w:val="both"/>
      </w:pPr>
      <w:r w:rsidRPr="006B144F">
        <w:t xml:space="preserve">Wykonawca zobowiązany jest do prowadzenia ewidencji wszystkich wydanych </w:t>
      </w:r>
      <w:r w:rsidR="00804CE7" w:rsidRPr="006B144F">
        <w:t>i </w:t>
      </w:r>
      <w:r w:rsidR="00D71AFE" w:rsidRPr="006B144F">
        <w:t xml:space="preserve">zebranych </w:t>
      </w:r>
      <w:r w:rsidRPr="006B144F">
        <w:t>worków.</w:t>
      </w:r>
    </w:p>
    <w:p w:rsidR="00B712F0" w:rsidRPr="006B144F" w:rsidRDefault="00B712F0" w:rsidP="005A6D0E">
      <w:pPr>
        <w:ind w:right="-50"/>
        <w:jc w:val="both"/>
        <w:rPr>
          <w:b/>
        </w:rPr>
      </w:pPr>
    </w:p>
    <w:p w:rsidR="00B92A0A" w:rsidRPr="006B144F" w:rsidRDefault="00D72F30" w:rsidP="005A6D0E">
      <w:pPr>
        <w:ind w:right="-50"/>
        <w:jc w:val="both"/>
        <w:rPr>
          <w:b/>
        </w:rPr>
      </w:pPr>
      <w:r w:rsidRPr="006B144F">
        <w:rPr>
          <w:b/>
        </w:rPr>
        <w:t xml:space="preserve">Zapewnienie w ramach systemu możliwość dzierżawy </w:t>
      </w:r>
      <w:r w:rsidR="00395A3D">
        <w:rPr>
          <w:b/>
        </w:rPr>
        <w:t>i</w:t>
      </w:r>
      <w:r w:rsidRPr="006B144F">
        <w:rPr>
          <w:b/>
        </w:rPr>
        <w:t xml:space="preserve"> zakupu pojemników do gromadzenia odpadów komunalnych.</w:t>
      </w:r>
    </w:p>
    <w:p w:rsidR="00B92A0A" w:rsidRPr="006B144F" w:rsidRDefault="00D72F30" w:rsidP="005A6D0E">
      <w:pPr>
        <w:numPr>
          <w:ilvl w:val="1"/>
          <w:numId w:val="1"/>
        </w:numPr>
        <w:ind w:left="641" w:right="-50" w:hanging="357"/>
        <w:jc w:val="both"/>
      </w:pPr>
      <w:r w:rsidRPr="006B144F">
        <w:t xml:space="preserve"> Wykonawca zobowiązany jest do z</w:t>
      </w:r>
      <w:r w:rsidR="00B92A0A" w:rsidRPr="006B144F">
        <w:t>apewnieni</w:t>
      </w:r>
      <w:r w:rsidRPr="006B144F">
        <w:t>a</w:t>
      </w:r>
      <w:r w:rsidR="00B92A0A" w:rsidRPr="006B144F">
        <w:t xml:space="preserve"> mieszkańcom </w:t>
      </w:r>
      <w:r w:rsidR="00F63050" w:rsidRPr="006B144F">
        <w:t xml:space="preserve">możliwości </w:t>
      </w:r>
      <w:r w:rsidR="00B92A0A" w:rsidRPr="006B144F">
        <w:t xml:space="preserve">dzierżawy </w:t>
      </w:r>
      <w:r w:rsidR="00395A3D">
        <w:t>i</w:t>
      </w:r>
      <w:r w:rsidR="00B92A0A" w:rsidRPr="006B144F">
        <w:t xml:space="preserve"> zakupu wszystkich</w:t>
      </w:r>
      <w:r w:rsidR="00B92A0A" w:rsidRPr="006B144F">
        <w:rPr>
          <w:b/>
        </w:rPr>
        <w:t xml:space="preserve"> </w:t>
      </w:r>
      <w:r w:rsidR="00B92A0A" w:rsidRPr="006B144F">
        <w:t>dopuszczonych regulaminem pojemników</w:t>
      </w:r>
      <w:r w:rsidR="00A41D8E" w:rsidRPr="006B144F">
        <w:t xml:space="preserve"> służących do gromadzenia </w:t>
      </w:r>
      <w:r w:rsidR="00B34293">
        <w:t>zmieszanych</w:t>
      </w:r>
      <w:r w:rsidR="00B34293" w:rsidRPr="006B144F">
        <w:t xml:space="preserve"> </w:t>
      </w:r>
      <w:r w:rsidR="00A41D8E" w:rsidRPr="006B144F">
        <w:t>odpadów</w:t>
      </w:r>
      <w:r w:rsidR="00B34293">
        <w:t xml:space="preserve"> </w:t>
      </w:r>
      <w:r w:rsidR="00A41D8E" w:rsidRPr="006B144F">
        <w:t>komunalnych</w:t>
      </w:r>
      <w:r w:rsidR="00B34293">
        <w:t xml:space="preserve"> oraz żużli i popiołów.</w:t>
      </w:r>
      <w:r w:rsidR="00A41D8E" w:rsidRPr="006B144F">
        <w:t>.</w:t>
      </w:r>
    </w:p>
    <w:p w:rsidR="00B92A0A" w:rsidRPr="006B144F" w:rsidRDefault="00D72F30" w:rsidP="005A6D0E">
      <w:pPr>
        <w:numPr>
          <w:ilvl w:val="1"/>
          <w:numId w:val="1"/>
        </w:numPr>
        <w:ind w:left="641" w:right="-50" w:hanging="357"/>
        <w:jc w:val="both"/>
      </w:pPr>
      <w:r w:rsidRPr="006B144F">
        <w:t xml:space="preserve"> Wykonawca zobowiązany jest do </w:t>
      </w:r>
      <w:r w:rsidR="006A072F" w:rsidRPr="006B144F">
        <w:t>sprzedaży</w:t>
      </w:r>
      <w:r w:rsidR="00B92A0A" w:rsidRPr="006B144F">
        <w:t xml:space="preserve"> zainteresowanym specjalistycznych worków przystosowanych do zbiórki odpadów zielonych.</w:t>
      </w:r>
    </w:p>
    <w:p w:rsidR="006F2228" w:rsidRPr="006B144F" w:rsidRDefault="006F2228" w:rsidP="005A6D0E">
      <w:pPr>
        <w:ind w:left="284" w:right="-50"/>
        <w:jc w:val="both"/>
      </w:pPr>
    </w:p>
    <w:p w:rsidR="00395A3D" w:rsidRDefault="00395A3D" w:rsidP="005A6D0E">
      <w:pPr>
        <w:ind w:right="-50"/>
        <w:jc w:val="both"/>
        <w:rPr>
          <w:b/>
        </w:rPr>
      </w:pPr>
    </w:p>
    <w:p w:rsidR="00395A3D" w:rsidRDefault="00395A3D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  <w:r w:rsidRPr="006B144F">
        <w:rPr>
          <w:b/>
        </w:rPr>
        <w:t>Utrzymywanie gniazd do segregacji odpadów w zabudowie wielorodzinnej</w:t>
      </w:r>
    </w:p>
    <w:p w:rsidR="00B712F0" w:rsidRPr="006B144F" w:rsidRDefault="004710A7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 xml:space="preserve">Konserwacja i utrzymywanie w odpowiednim stanie technicznym </w:t>
      </w:r>
      <w:r w:rsidRPr="006B144F">
        <w:br/>
        <w:t xml:space="preserve">i higienicznym dzwonów </w:t>
      </w:r>
      <w:r w:rsidR="00F059A3">
        <w:t xml:space="preserve">i pojemników </w:t>
      </w:r>
      <w:r w:rsidRPr="006B144F">
        <w:t xml:space="preserve">do gromadzenia selektywnie zebranych </w:t>
      </w:r>
      <w:r w:rsidR="00F059A3">
        <w:t xml:space="preserve">odpadów, w tym </w:t>
      </w:r>
      <w:r w:rsidRPr="006B144F">
        <w:t xml:space="preserve">przynajmniej </w:t>
      </w:r>
      <w:r>
        <w:t>dezynfekcja</w:t>
      </w:r>
      <w:r w:rsidRPr="006B144F">
        <w:t xml:space="preserve"> </w:t>
      </w:r>
      <w:r>
        <w:t xml:space="preserve">ok. 100 gniazd segregacyjnych w ciągu </w:t>
      </w:r>
      <w:r w:rsidR="00DE7A17">
        <w:lastRenderedPageBreak/>
        <w:t>trwania umowy</w:t>
      </w:r>
      <w:r>
        <w:t xml:space="preserve"> </w:t>
      </w:r>
      <w:r w:rsidRPr="006B144F">
        <w:t>(potwierdzona protokołem z wykonanej czynności podpisanym przez Zamawiającego i Wykonawcę</w:t>
      </w:r>
      <w:r w:rsidR="006F2228" w:rsidRPr="006B144F">
        <w:t>)</w:t>
      </w:r>
      <w:r w:rsidR="00B712F0" w:rsidRPr="006B144F">
        <w:t>.</w:t>
      </w:r>
      <w:r w:rsidR="006F2228" w:rsidRPr="006B144F">
        <w:t xml:space="preserve"> 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>Monitorowanie stanu zapełnienia pojemników na selektywną zbiórkę odpadów komunalnych</w:t>
      </w:r>
      <w:r w:rsidR="00F934D6" w:rsidRPr="006B144F">
        <w:t>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>Porządkowanie terenu wokół pojemników do segregacji odpadów.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>Informowanie na bieżąco Zamawiającego o ewentualnych dewastacjach pojemników do segregacji odpadów. Dopuszcza się informowanie drogą mailową.</w:t>
      </w:r>
    </w:p>
    <w:p w:rsidR="008412F2" w:rsidRPr="006B144F" w:rsidRDefault="008412F2" w:rsidP="008412F2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  <w:rPr>
          <w:b/>
        </w:rPr>
      </w:pPr>
      <w:r w:rsidRPr="006B144F">
        <w:t xml:space="preserve">Wykonawca zapewnia całodobową gotowość do ustawienia dzwonów </w:t>
      </w:r>
      <w:r w:rsidR="00F059A3">
        <w:t xml:space="preserve">i pojemników </w:t>
      </w:r>
      <w:r w:rsidRPr="006B144F">
        <w:t>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9358E8" w:rsidRPr="006B144F" w:rsidRDefault="008412F2" w:rsidP="009358E8">
      <w:pPr>
        <w:ind w:left="708" w:right="-50"/>
        <w:jc w:val="both"/>
      </w:pPr>
      <w:r w:rsidRPr="006B144F">
        <w:t>Do zgłaszania nieprawidłowości wymienionych w niniejszym punkcie Wykonawca zobowiązany jest do posiadania czynnego całodobowego numeru telefonu.</w:t>
      </w:r>
    </w:p>
    <w:p w:rsidR="009358E8" w:rsidRPr="006B144F" w:rsidRDefault="009B7BAE" w:rsidP="005A6D0E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>
        <w:t>Magazynowanie pojemników</w:t>
      </w:r>
      <w:r w:rsidR="00274D56">
        <w:t xml:space="preserve"> oraz</w:t>
      </w:r>
      <w:r>
        <w:t xml:space="preserve"> </w:t>
      </w:r>
      <w:r w:rsidR="009358E8" w:rsidRPr="00445006">
        <w:t>dzwon</w:t>
      </w:r>
      <w:r w:rsidRPr="00445006">
        <w:t>ów</w:t>
      </w:r>
      <w:r w:rsidR="009358E8" w:rsidRPr="00445006">
        <w:t xml:space="preserve"> przeznaczonych do selektywnej zbiórki odpadów komunalnych</w:t>
      </w:r>
      <w:r w:rsidR="006212B6" w:rsidRPr="00445006">
        <w:t xml:space="preserve"> w ilości maksymalnej </w:t>
      </w:r>
      <w:r w:rsidR="00445006" w:rsidRPr="00445006">
        <w:t>100</w:t>
      </w:r>
      <w:r w:rsidR="00B23461" w:rsidRPr="00445006">
        <w:t xml:space="preserve"> </w:t>
      </w:r>
      <w:r w:rsidR="006212B6" w:rsidRPr="00445006">
        <w:t>sztuk.,</w:t>
      </w:r>
    </w:p>
    <w:p w:rsidR="009358E8" w:rsidRPr="006B144F" w:rsidRDefault="008412F2" w:rsidP="009358E8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>Przemieszczanie pojemników</w:t>
      </w:r>
      <w:r w:rsidR="00274D56">
        <w:t xml:space="preserve"> oraz</w:t>
      </w:r>
      <w:r w:rsidRPr="006B144F">
        <w:t xml:space="preserve"> dzwon</w:t>
      </w:r>
      <w:r w:rsidR="009B7BAE">
        <w:t>ów</w:t>
      </w:r>
      <w:r w:rsidRPr="006B144F">
        <w:t xml:space="preserve"> na terenie miasta Racibórz zgodnie z wskazaniami Zamawiającego</w:t>
      </w:r>
      <w:r w:rsidR="009B2679" w:rsidRPr="006B144F">
        <w:t xml:space="preserve"> (potwierdzone protokołem z wykonanej czynności podpisanym przez Zamawiającego i Wykonawcę).</w:t>
      </w:r>
    </w:p>
    <w:p w:rsidR="008412F2" w:rsidRPr="006B144F" w:rsidRDefault="008412F2" w:rsidP="008412F2">
      <w:pPr>
        <w:numPr>
          <w:ilvl w:val="1"/>
          <w:numId w:val="1"/>
        </w:numPr>
        <w:tabs>
          <w:tab w:val="clear" w:pos="720"/>
          <w:tab w:val="num" w:pos="851"/>
        </w:tabs>
        <w:ind w:right="-50"/>
        <w:jc w:val="both"/>
      </w:pPr>
      <w:r w:rsidRPr="006B144F">
        <w:t xml:space="preserve">Maksymalna ilość przemieszczeń, o których mowa w </w:t>
      </w:r>
      <w:proofErr w:type="spellStart"/>
      <w:r w:rsidRPr="006B144F">
        <w:t>pkt</w:t>
      </w:r>
      <w:proofErr w:type="spellEnd"/>
      <w:r w:rsidRPr="006B144F">
        <w:t xml:space="preserve"> 3.</w:t>
      </w:r>
      <w:r w:rsidR="000106E4" w:rsidRPr="006B144F">
        <w:t>29</w:t>
      </w:r>
      <w:r w:rsidRPr="006B144F">
        <w:t xml:space="preserve"> </w:t>
      </w:r>
      <w:r w:rsidR="007A10EB" w:rsidRPr="00445006">
        <w:t>wyniesie</w:t>
      </w:r>
      <w:r w:rsidRPr="00445006">
        <w:t xml:space="preserve"> </w:t>
      </w:r>
      <w:r w:rsidR="0063280A" w:rsidRPr="00445006">
        <w:t xml:space="preserve"> </w:t>
      </w:r>
      <w:r w:rsidR="00445006" w:rsidRPr="00445006">
        <w:t>100</w:t>
      </w:r>
      <w:r w:rsidRPr="00445006">
        <w:t>.</w:t>
      </w:r>
    </w:p>
    <w:p w:rsidR="00E2287A" w:rsidRPr="006B144F" w:rsidRDefault="00E2287A" w:rsidP="005A6D0E">
      <w:pPr>
        <w:ind w:right="-50"/>
        <w:jc w:val="both"/>
        <w:rPr>
          <w:b/>
        </w:rPr>
      </w:pPr>
    </w:p>
    <w:p w:rsidR="003A2ED8" w:rsidRPr="006B144F" w:rsidRDefault="003A2ED8" w:rsidP="005A6D0E">
      <w:pPr>
        <w:ind w:right="-50"/>
        <w:jc w:val="both"/>
        <w:rPr>
          <w:b/>
        </w:rPr>
      </w:pPr>
    </w:p>
    <w:p w:rsidR="00B712F0" w:rsidRPr="006B144F" w:rsidRDefault="00B712F0" w:rsidP="005A6D0E">
      <w:pPr>
        <w:ind w:right="-50"/>
        <w:jc w:val="both"/>
        <w:rPr>
          <w:b/>
        </w:rPr>
      </w:pPr>
      <w:r w:rsidRPr="006B144F">
        <w:rPr>
          <w:b/>
        </w:rPr>
        <w:t>Prowadzenie punktów selektywnej zbiórki</w:t>
      </w:r>
    </w:p>
    <w:p w:rsidR="00B712F0" w:rsidRPr="006B144F" w:rsidRDefault="00B712F0" w:rsidP="005A6D0E">
      <w:pPr>
        <w:numPr>
          <w:ilvl w:val="1"/>
          <w:numId w:val="1"/>
        </w:numPr>
        <w:tabs>
          <w:tab w:val="clear" w:pos="720"/>
          <w:tab w:val="left" w:pos="851"/>
        </w:tabs>
        <w:ind w:right="-50"/>
        <w:jc w:val="both"/>
      </w:pPr>
      <w:r w:rsidRPr="006B144F">
        <w:t>Utworzenie przez Wykonawcę na terenie gminy Racibórz</w:t>
      </w:r>
      <w:r w:rsidR="009B7BAE">
        <w:t xml:space="preserve"> przynajmniej jednego</w:t>
      </w:r>
      <w:r w:rsidRPr="006B144F">
        <w:t xml:space="preserve"> Punktu Selektywnej Zbiórki Odpadów Komunalnych, w ramach którego działał będzie punkt zbiórki odpadów niebezpiecznych, zlokalizowanego zgodnie z planem zagospodarowania przestrzennego na terenie utwardzonym, ogrodzony</w:t>
      </w:r>
      <w:r w:rsidR="00A443B0" w:rsidRPr="006B144F">
        <w:t>m, oświetlonym oraz dozorowanym z widocznym oznakowaniem dni i godzin otwarcia oraz rodzaju przyjmowanych odpadów.</w:t>
      </w:r>
    </w:p>
    <w:p w:rsidR="00B712F0" w:rsidRPr="006B144F" w:rsidRDefault="008876DC" w:rsidP="005A6D0E">
      <w:pPr>
        <w:ind w:left="426"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>.1 W punkcie selektywnej zbiórki odpadów komunalnych przyjmowane będą następujące rodzaje odpadów:</w:t>
      </w:r>
    </w:p>
    <w:p w:rsidR="00B712F0" w:rsidRPr="006B144F" w:rsidRDefault="00B712F0" w:rsidP="005A6D0E">
      <w:pPr>
        <w:ind w:left="720" w:right="-50"/>
        <w:jc w:val="both"/>
      </w:pPr>
      <w:r w:rsidRPr="006B144F">
        <w:t>- papier i tektura,</w:t>
      </w:r>
    </w:p>
    <w:p w:rsidR="00B712F0" w:rsidRPr="006B144F" w:rsidRDefault="00B712F0" w:rsidP="005A6D0E">
      <w:pPr>
        <w:ind w:left="720" w:right="-50"/>
        <w:jc w:val="both"/>
      </w:pPr>
      <w:r w:rsidRPr="006B144F">
        <w:t>- szkło</w:t>
      </w:r>
      <w:r w:rsidR="007B2C5D" w:rsidRPr="006B144F">
        <w:t>,</w:t>
      </w:r>
    </w:p>
    <w:p w:rsidR="00B712F0" w:rsidRPr="006B144F" w:rsidRDefault="00B712F0" w:rsidP="005A6D0E">
      <w:pPr>
        <w:ind w:left="720" w:right="-50"/>
        <w:jc w:val="both"/>
      </w:pPr>
      <w:r w:rsidRPr="006B144F">
        <w:t>- tworzywa sztuczne,</w:t>
      </w:r>
    </w:p>
    <w:p w:rsidR="00B712F0" w:rsidRPr="006B144F" w:rsidRDefault="00B712F0" w:rsidP="005A6D0E">
      <w:pPr>
        <w:ind w:left="720" w:right="-50"/>
        <w:jc w:val="both"/>
      </w:pPr>
      <w:r w:rsidRPr="006B144F">
        <w:t xml:space="preserve">- opakowania </w:t>
      </w:r>
      <w:proofErr w:type="spellStart"/>
      <w:r w:rsidRPr="006B144F">
        <w:t>wielomateriałowe</w:t>
      </w:r>
      <w:proofErr w:type="spellEnd"/>
      <w:r w:rsidRPr="006B144F">
        <w:t>,</w:t>
      </w:r>
    </w:p>
    <w:p w:rsidR="00B712F0" w:rsidRPr="006B144F" w:rsidRDefault="00B712F0" w:rsidP="005A6D0E">
      <w:pPr>
        <w:ind w:left="720" w:right="-50"/>
        <w:jc w:val="both"/>
      </w:pPr>
      <w:r w:rsidRPr="006B144F">
        <w:t>- metale,</w:t>
      </w:r>
    </w:p>
    <w:p w:rsidR="00B712F0" w:rsidRPr="006B144F" w:rsidRDefault="00B712F0" w:rsidP="00E2287A">
      <w:pPr>
        <w:autoSpaceDE w:val="0"/>
        <w:autoSpaceDN w:val="0"/>
        <w:adjustRightInd w:val="0"/>
        <w:ind w:left="720" w:right="-50"/>
        <w:jc w:val="both"/>
      </w:pPr>
      <w:r w:rsidRPr="006B144F">
        <w:t xml:space="preserve">- komunalne odpady budowlane i rozbiórkowe pochodzące z gospodarstw domowych z drobnych remontów niewymagających pozwolenia na budowę jednorazowo </w:t>
      </w:r>
      <w:r w:rsidR="00E2287A" w:rsidRPr="006B144F">
        <w:t xml:space="preserve">lub wielokrotnie </w:t>
      </w:r>
      <w:r w:rsidRPr="006B144F">
        <w:t xml:space="preserve">w ilości </w:t>
      </w:r>
      <w:smartTag w:uri="urn:schemas-microsoft-com:office:smarttags" w:element="metricconverter">
        <w:smartTagPr>
          <w:attr w:name="ProductID" w:val="500 kg"/>
        </w:smartTagPr>
        <w:r w:rsidRPr="006B144F">
          <w:t>500 kg</w:t>
        </w:r>
      </w:smartTag>
      <w:r w:rsidRPr="006B144F">
        <w:t xml:space="preserve"> rocznie na gospodarstwo domowe</w:t>
      </w:r>
      <w:r w:rsidR="00E2287A" w:rsidRPr="006B144F">
        <w:t>. Wykonawca ma obowiązek prowadzen</w:t>
      </w:r>
      <w:r w:rsidR="007B2C5D" w:rsidRPr="006B144F">
        <w:t>ia ewidencji przyjętych odpadów</w:t>
      </w:r>
      <w:r w:rsidR="00E2287A" w:rsidRPr="006B144F">
        <w:t xml:space="preserve"> </w:t>
      </w:r>
      <w:r w:rsidRPr="006B144F">
        <w:t>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zużyte baterie i akumulatory,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zużyty sprzęt elektryczny i elektroniczny,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meble i inne odpady wielkogabarytowe,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tekstylia,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zużyte opony,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żużle i popioły</w:t>
      </w:r>
      <w:r w:rsidR="007B2C5D" w:rsidRPr="006B144F">
        <w:t>,</w:t>
      </w:r>
    </w:p>
    <w:p w:rsidR="00B712F0" w:rsidRPr="006B144F" w:rsidRDefault="00B712F0" w:rsidP="00E2287A">
      <w:pPr>
        <w:autoSpaceDE w:val="0"/>
        <w:autoSpaceDN w:val="0"/>
        <w:adjustRightInd w:val="0"/>
        <w:ind w:left="705" w:right="-50"/>
        <w:jc w:val="both"/>
      </w:pPr>
      <w:r w:rsidRPr="006B144F">
        <w:t>- odpady niebezpieczne, w tym m. in. przeterminowane leki,  termometry rtęciowe, farby, lakiery, świetlówki i inne produkowane w gospodarstwach domowych.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>.2 Godziny otwarcia Punktu Selektywnej Zbiórki Odpadów Komunalnych:</w:t>
      </w:r>
    </w:p>
    <w:p w:rsidR="00B712F0" w:rsidRPr="006B144F" w:rsidRDefault="00B712F0" w:rsidP="00E2287A">
      <w:pPr>
        <w:autoSpaceDE w:val="0"/>
        <w:autoSpaceDN w:val="0"/>
        <w:adjustRightInd w:val="0"/>
        <w:ind w:right="-50"/>
        <w:jc w:val="both"/>
      </w:pPr>
      <w:r w:rsidRPr="006B144F">
        <w:tab/>
        <w:t>- od poniedziałku do piątku: 9 – 17</w:t>
      </w:r>
    </w:p>
    <w:p w:rsidR="00B712F0" w:rsidRPr="006B144F" w:rsidRDefault="00B712F0" w:rsidP="00E2287A">
      <w:pPr>
        <w:autoSpaceDE w:val="0"/>
        <w:autoSpaceDN w:val="0"/>
        <w:adjustRightInd w:val="0"/>
        <w:ind w:right="-50"/>
        <w:jc w:val="both"/>
      </w:pPr>
      <w:r w:rsidRPr="006B144F">
        <w:tab/>
        <w:t>- sobota: 9 – 13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lastRenderedPageBreak/>
        <w:t>3</w:t>
      </w:r>
      <w:r w:rsidR="00B712F0" w:rsidRPr="006B144F">
        <w:t>.</w:t>
      </w:r>
      <w:r w:rsidR="008412F2" w:rsidRPr="006B144F">
        <w:t>31</w:t>
      </w:r>
      <w:r w:rsidR="00B712F0" w:rsidRPr="006B144F">
        <w:t>.3 Uzyskanie, jeśli jest to prawnie wymagane, decyzji środowiskowej na prowadzenia Punktu Selektywnej Zbiórki Odpadów Komunalnych.</w:t>
      </w:r>
    </w:p>
    <w:p w:rsidR="00B712F0" w:rsidRPr="00445006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31</w:t>
      </w:r>
      <w:r w:rsidR="00B712F0" w:rsidRPr="006B144F">
        <w:t xml:space="preserve">.4 Punkt Selektywnej Zbiórki Odpadów Komunalnych, o którym mowa w pkt. </w:t>
      </w:r>
      <w:r w:rsidRPr="006B144F">
        <w:t>3.</w:t>
      </w:r>
      <w:r w:rsidR="007A10EB" w:rsidRPr="006B144F">
        <w:t>31</w:t>
      </w:r>
      <w:r w:rsidR="00B712F0" w:rsidRPr="006B144F">
        <w:t xml:space="preserve"> działał będzie od 1</w:t>
      </w:r>
      <w:r w:rsidR="00395A3D">
        <w:t xml:space="preserve"> </w:t>
      </w:r>
      <w:r w:rsidR="00956B23">
        <w:t>lipca</w:t>
      </w:r>
      <w:r w:rsidR="002F48DE" w:rsidRPr="006B144F">
        <w:t xml:space="preserve"> </w:t>
      </w:r>
      <w:r w:rsidR="00B23461" w:rsidRPr="006B144F">
        <w:t>201</w:t>
      </w:r>
      <w:r w:rsidR="00B23461">
        <w:t>6</w:t>
      </w:r>
      <w:r w:rsidR="00B23461" w:rsidRPr="006B144F">
        <w:t xml:space="preserve"> </w:t>
      </w:r>
      <w:r w:rsidR="00B712F0" w:rsidRPr="006B144F">
        <w:t>r. do końca trwania</w:t>
      </w:r>
      <w:r w:rsidR="00B712F0" w:rsidRPr="00E1300A">
        <w:t xml:space="preserve"> umowy</w:t>
      </w:r>
      <w:r w:rsidR="004710A7" w:rsidRPr="004710A7">
        <w:rPr>
          <w:color w:val="FF0000"/>
        </w:rPr>
        <w:t xml:space="preserve"> </w:t>
      </w:r>
      <w:r w:rsidR="004710A7" w:rsidRPr="00445006">
        <w:t>lub</w:t>
      </w:r>
      <w:r w:rsidR="00395A3D" w:rsidRPr="00445006">
        <w:t xml:space="preserve"> do czasu </w:t>
      </w:r>
      <w:r w:rsidR="004710A7" w:rsidRPr="00445006">
        <w:t xml:space="preserve"> oddania do użytku Punktu Selektywnej Zbiórki Odpadów Komunalnych przy ul. Rybnickiej 125 w Raciborzu</w:t>
      </w:r>
      <w:r w:rsidR="00B712F0" w:rsidRPr="00445006">
        <w:t>.</w:t>
      </w:r>
      <w:r w:rsidR="00E1300A" w:rsidRPr="00445006">
        <w:t xml:space="preserve"> Planowany termin rozpoczęcia użytkowania PSZOK przy ul. Rybnickiej – grudzień 2017 r.</w:t>
      </w:r>
    </w:p>
    <w:p w:rsidR="00445072" w:rsidRPr="006B144F" w:rsidRDefault="00445072" w:rsidP="00E2287A">
      <w:pPr>
        <w:autoSpaceDE w:val="0"/>
        <w:autoSpaceDN w:val="0"/>
        <w:adjustRightInd w:val="0"/>
        <w:ind w:right="-50"/>
        <w:jc w:val="both"/>
      </w:pPr>
      <w:r w:rsidRPr="006B144F">
        <w:t>3.</w:t>
      </w:r>
      <w:r w:rsidR="008412F2" w:rsidRPr="006B144F">
        <w:t>31</w:t>
      </w:r>
      <w:r w:rsidRPr="006B144F">
        <w:t xml:space="preserve">.5 Wykonawca zapewnia kompetentną obsługę </w:t>
      </w:r>
      <w:r w:rsidR="00E43BD3" w:rsidRPr="006B144F">
        <w:t xml:space="preserve">przebywającą w Punkcie Selektywnej Zbiórki Odpadów Komunalnych w godzinach jego otwarcia. </w:t>
      </w:r>
    </w:p>
    <w:p w:rsidR="00A443B0" w:rsidRPr="006B144F" w:rsidRDefault="00A443B0" w:rsidP="00E2287A">
      <w:pPr>
        <w:autoSpaceDE w:val="0"/>
        <w:autoSpaceDN w:val="0"/>
        <w:adjustRightInd w:val="0"/>
        <w:ind w:right="-50"/>
        <w:jc w:val="both"/>
      </w:pPr>
      <w:r w:rsidRPr="006B144F">
        <w:t>3.31.6  Wykonawca zobligowany jest do utrzymywania czystości i porządku na terenie PSZOK</w:t>
      </w:r>
      <w:r w:rsidR="00DD3AB1" w:rsidRPr="006B144F">
        <w:t>. Przyjmowane odpady w miarę możliwości magazynowane muszą być w pojemnikach lub kontenerach.</w:t>
      </w:r>
    </w:p>
    <w:p w:rsidR="00D13238" w:rsidRPr="006B144F" w:rsidRDefault="00445072" w:rsidP="00E2287A">
      <w:pPr>
        <w:autoSpaceDE w:val="0"/>
        <w:autoSpaceDN w:val="0"/>
        <w:adjustRightInd w:val="0"/>
        <w:ind w:right="-50"/>
        <w:jc w:val="both"/>
      </w:pPr>
      <w:r w:rsidRPr="006B144F">
        <w:t>3.</w:t>
      </w:r>
      <w:r w:rsidR="008412F2" w:rsidRPr="006B144F">
        <w:t>31</w:t>
      </w:r>
      <w:r w:rsidRPr="006B144F">
        <w:t>.</w:t>
      </w:r>
      <w:r w:rsidR="00DD3AB1" w:rsidRPr="006B144F">
        <w:t>7</w:t>
      </w:r>
      <w:r w:rsidRPr="006B144F">
        <w:t xml:space="preserve"> Każdy przyjęty odpad należy zważyć oraz zaewidencjonować.</w:t>
      </w:r>
      <w:r w:rsidR="004139AA" w:rsidRPr="006B144F">
        <w:t xml:space="preserve"> </w:t>
      </w:r>
    </w:p>
    <w:p w:rsidR="00B712F0" w:rsidRPr="006B144F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833C1" w:rsidRPr="006B144F">
        <w:t>3</w:t>
      </w:r>
      <w:r w:rsidR="009B7BAE">
        <w:t>2</w:t>
      </w:r>
      <w:r w:rsidRPr="006B144F">
        <w:t xml:space="preserve"> </w:t>
      </w:r>
      <w:r w:rsidR="008833C1" w:rsidRPr="006B144F">
        <w:t>Przyjęcie</w:t>
      </w:r>
      <w:r w:rsidR="00B712F0" w:rsidRPr="006B144F">
        <w:t xml:space="preserve"> odbioru komunalnych odpadów budowlanych</w:t>
      </w:r>
      <w:r w:rsidR="00804CE7" w:rsidRPr="006B144F">
        <w:t xml:space="preserve"> i rozbiórkowych pochodzących z </w:t>
      </w:r>
      <w:r w:rsidR="00B712F0" w:rsidRPr="006B144F">
        <w:t xml:space="preserve">gospodarstw domowych z drobnych remontów niewymagających pozwolenia na budowę jednorazowo </w:t>
      </w:r>
      <w:r w:rsidR="008833C1" w:rsidRPr="006B144F">
        <w:t xml:space="preserve">lub wielokrotnie </w:t>
      </w:r>
      <w:r w:rsidR="00B712F0" w:rsidRPr="006B144F">
        <w:t xml:space="preserve">w ilości </w:t>
      </w:r>
      <w:smartTag w:uri="urn:schemas-microsoft-com:office:smarttags" w:element="metricconverter">
        <w:smartTagPr>
          <w:attr w:name="ProductID" w:val="500 kg"/>
        </w:smartTagPr>
        <w:r w:rsidR="00B712F0" w:rsidRPr="006B144F">
          <w:t>500 kg</w:t>
        </w:r>
      </w:smartTag>
      <w:r w:rsidR="00B712F0" w:rsidRPr="006B144F">
        <w:t xml:space="preserve"> rocznie na gospodarstwo domowe na terenie Gminy Racibórz</w:t>
      </w:r>
      <w:r w:rsidR="00B712F0" w:rsidRPr="006B144F">
        <w:softHyphen/>
      </w:r>
      <w:r w:rsidR="00B712F0" w:rsidRPr="006B144F">
        <w:softHyphen/>
      </w:r>
      <w:r w:rsidR="008833C1" w:rsidRPr="006B144F">
        <w:t>. Wykonawca ma obowiązek prowadzenia ewidencji przyjętych odpadów.</w:t>
      </w:r>
    </w:p>
    <w:p w:rsidR="00B712F0" w:rsidRDefault="008876DC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9F4528" w:rsidRPr="006B144F">
        <w:t>3</w:t>
      </w:r>
      <w:r w:rsidR="009B7BAE">
        <w:t>3</w:t>
      </w:r>
      <w:r w:rsidRPr="006B144F">
        <w:t xml:space="preserve"> </w:t>
      </w:r>
      <w:r w:rsidR="00B712F0" w:rsidRPr="006B144F">
        <w:t>Zawarcie porozumienia z aptekami zlokalizowanymi na terenie Raciborza w sprawie zbiórki przeterminowanych leków oraz termometrów rtęciowych.</w:t>
      </w:r>
    </w:p>
    <w:p w:rsidR="009B7BAE" w:rsidRPr="006B144F" w:rsidRDefault="009B7BAE" w:rsidP="00E2287A">
      <w:pPr>
        <w:autoSpaceDE w:val="0"/>
        <w:autoSpaceDN w:val="0"/>
        <w:adjustRightInd w:val="0"/>
        <w:ind w:right="-50"/>
        <w:jc w:val="both"/>
      </w:pPr>
      <w:r>
        <w:t>3.34 Wykonawca ma obowiązek sporządzenia rocznego sprawozdania w terminie do 31 stycznia za poprzedni rok kalendarzowy, zgodnie z art. 9na ustawy o utrzymaniu czystości i porządku w gminach.</w:t>
      </w:r>
    </w:p>
    <w:p w:rsidR="008833C1" w:rsidRPr="006B144F" w:rsidRDefault="008833C1" w:rsidP="00E2287A">
      <w:pPr>
        <w:ind w:right="-50"/>
        <w:jc w:val="both"/>
        <w:rPr>
          <w:b/>
        </w:rPr>
      </w:pPr>
    </w:p>
    <w:p w:rsidR="00D13238" w:rsidRPr="006B144F" w:rsidRDefault="00D13238" w:rsidP="00E2287A">
      <w:pPr>
        <w:ind w:right="-50"/>
        <w:jc w:val="both"/>
        <w:rPr>
          <w:b/>
        </w:rPr>
      </w:pPr>
    </w:p>
    <w:p w:rsidR="00B712F0" w:rsidRPr="006B144F" w:rsidRDefault="00B712F0" w:rsidP="00E2287A">
      <w:pPr>
        <w:ind w:right="-50"/>
        <w:jc w:val="both"/>
        <w:rPr>
          <w:b/>
        </w:rPr>
      </w:pPr>
      <w:r w:rsidRPr="006B144F">
        <w:rPr>
          <w:b/>
        </w:rPr>
        <w:t>Zapewnienie specjalistycznych pojemników do zbiórki tekstyliów oraz zużytej odzieży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5</w:t>
      </w:r>
      <w:r w:rsidRPr="006B144F">
        <w:t xml:space="preserve"> </w:t>
      </w:r>
      <w:r w:rsidR="004710A7" w:rsidRPr="006B144F">
        <w:t>Zorganizowanie zbiórki tekstyliów oraz zużytej odzieży w pojemnikach dostarczonych przez Wykonawcę, w ilości przynajmniej 75 szt. od 1</w:t>
      </w:r>
      <w:r w:rsidR="004710A7">
        <w:t xml:space="preserve"> lipca</w:t>
      </w:r>
      <w:r w:rsidR="004710A7" w:rsidRPr="006B144F">
        <w:t xml:space="preserve"> 201</w:t>
      </w:r>
      <w:r w:rsidR="004710A7">
        <w:t>6 r</w:t>
      </w:r>
      <w:r w:rsidR="004710A7" w:rsidRPr="006B144F">
        <w:t>. Wykonawca przedstawi do akceptacji zamawiającego  wykaz lokalizacji</w:t>
      </w:r>
      <w:r w:rsidR="004710A7">
        <w:t>, wymiary i dane techniczne oraz oznakowanie</w:t>
      </w:r>
      <w:r w:rsidR="004710A7" w:rsidRPr="006B144F">
        <w:t xml:space="preserve"> pojemników na odzież i tekstylia do 7 dni od dnia podpisania umowy.</w:t>
      </w:r>
      <w:r w:rsidR="004710A7">
        <w:t xml:space="preserve"> Pojemniki muszą być opatrzone opisem informującym o rodzaju gromadzonego odpadu</w:t>
      </w:r>
      <w:r w:rsidR="00243617" w:rsidRPr="006B144F">
        <w:t>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6</w:t>
      </w:r>
      <w:r w:rsidRPr="006B144F">
        <w:t xml:space="preserve"> </w:t>
      </w:r>
      <w:r w:rsidR="00B712F0" w:rsidRPr="006B144F">
        <w:t xml:space="preserve">Ustawienie kontenerów do zbiórki odpadów tekstylnych na terenie miasta Racibórz </w:t>
      </w:r>
      <w:r w:rsidR="00B712F0" w:rsidRPr="006B144F">
        <w:br/>
        <w:t>w miejscach możliwie najbliższych gniazd segregacyjnych, a w przypadku braku możliwości w miejscach nie powodujących kolizji.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7</w:t>
      </w:r>
      <w:r w:rsidRPr="006B144F">
        <w:t xml:space="preserve"> </w:t>
      </w:r>
      <w:r w:rsidR="00B712F0" w:rsidRPr="006B144F">
        <w:t>Systematyczne opróżniane przez Wykonawcę  kontenerów z częstotliwością zapobiegającą ich przepełnieniu.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8</w:t>
      </w:r>
      <w:r w:rsidRPr="006B144F">
        <w:t xml:space="preserve"> </w:t>
      </w:r>
      <w:r w:rsidR="00B712F0" w:rsidRPr="006B144F">
        <w:t>Dbanie przez Wykonawcę o prawidłowy stan techniczny oraz estetyczny kontenerów</w:t>
      </w:r>
      <w:r w:rsidR="007B2C5D" w:rsidRPr="006B144F">
        <w:t>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Pr="006B144F">
        <w:t>3</w:t>
      </w:r>
      <w:r w:rsidR="008412F2" w:rsidRPr="006B144F">
        <w:t>9</w:t>
      </w:r>
      <w:r w:rsidRPr="006B144F">
        <w:t xml:space="preserve"> </w:t>
      </w:r>
      <w:r w:rsidR="00B712F0" w:rsidRPr="006B144F">
        <w:t xml:space="preserve">Wykonawca </w:t>
      </w:r>
      <w:r w:rsidR="00B34293" w:rsidRPr="006B144F">
        <w:t xml:space="preserve">w razie konieczności </w:t>
      </w:r>
      <w:r w:rsidR="00B712F0" w:rsidRPr="006B144F">
        <w:t xml:space="preserve">ma obowiązek </w:t>
      </w:r>
      <w:r w:rsidR="008833C1" w:rsidRPr="006B144F">
        <w:t xml:space="preserve"> </w:t>
      </w:r>
      <w:r w:rsidR="00B712F0" w:rsidRPr="006B144F">
        <w:t>okresowej dezynfekcji kontenerów.</w:t>
      </w:r>
    </w:p>
    <w:p w:rsidR="00B712F0" w:rsidRPr="006B144F" w:rsidRDefault="009A3A67" w:rsidP="00E2287A">
      <w:pPr>
        <w:autoSpaceDE w:val="0"/>
        <w:autoSpaceDN w:val="0"/>
        <w:adjustRightInd w:val="0"/>
        <w:ind w:right="-50"/>
        <w:jc w:val="both"/>
      </w:pPr>
      <w:r w:rsidRPr="006B144F">
        <w:t>3</w:t>
      </w:r>
      <w:r w:rsidR="00B712F0" w:rsidRPr="006B144F">
        <w:t>.</w:t>
      </w:r>
      <w:r w:rsidR="008412F2" w:rsidRPr="006B144F">
        <w:t>40</w:t>
      </w:r>
      <w:r w:rsidRPr="006B144F">
        <w:t xml:space="preserve"> </w:t>
      </w:r>
      <w:r w:rsidR="00B712F0" w:rsidRPr="006B144F">
        <w:t>Porządkowanie na koszt Wykonawcy terenu wokół kontenerów.</w:t>
      </w:r>
    </w:p>
    <w:p w:rsidR="00B712F0" w:rsidRPr="006B144F" w:rsidRDefault="00B712F0" w:rsidP="00E2287A">
      <w:pPr>
        <w:ind w:right="-50"/>
        <w:jc w:val="both"/>
        <w:rPr>
          <w:b/>
        </w:rPr>
      </w:pPr>
    </w:p>
    <w:p w:rsidR="00B9437A" w:rsidRPr="006B144F" w:rsidRDefault="00B9437A" w:rsidP="00B9437A">
      <w:pPr>
        <w:ind w:right="-50"/>
        <w:jc w:val="both"/>
        <w:rPr>
          <w:b/>
        </w:rPr>
      </w:pPr>
      <w:r w:rsidRPr="006B144F">
        <w:rPr>
          <w:b/>
        </w:rPr>
        <w:t>Organizowanie cyklicznych akcji selektywnej zbiórki odpadów komunalnych</w:t>
      </w:r>
    </w:p>
    <w:p w:rsidR="00B9437A" w:rsidRPr="006B144F" w:rsidRDefault="00B9437A" w:rsidP="00B9437A">
      <w:pPr>
        <w:spacing w:after="120"/>
        <w:ind w:right="-50"/>
        <w:jc w:val="both"/>
      </w:pPr>
      <w:r w:rsidRPr="006B144F">
        <w:t>3.</w:t>
      </w:r>
      <w:r w:rsidR="008412F2" w:rsidRPr="006B144F">
        <w:t>41</w:t>
      </w:r>
      <w:r w:rsidRPr="006B144F">
        <w:t xml:space="preserve"> Obsługa konkursów „Zbieramy butelki plastikowe”: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zebranych butelek plastikowych z placówek oświatowych i wychowawczych na terenie Miasta Racibórz biorących udział w konkursie „Zbieramy butelki plastikowe”. Uprawnionych do udziału może być nawet 35 placówek. Jednak szacuje się, że odbiór będzie miał miejsce z ok. 16 placówek. Przewidywana ilość odpadów do odbioru to ok. 35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odbywać się będzie z miejsc gromadzenia odpadu.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10 </w:t>
      </w:r>
      <w:r w:rsidRPr="006B144F">
        <w:t xml:space="preserve"> do umowy.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lastRenderedPageBreak/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Termin odbioru nie może przekraczać 7 dni od zgłoszenia.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>Odebrane przez Wykonawcę butelki plastikowe stanowiące odpady opakowaniowe zostaną przekazane do recyklingu.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Odbiór zebranych odpadów w ramach organizowanych przez Prezydenta Miasta Racibórz konkursu „Zbieramy butelki plastikowe”,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Wykonawca </w:t>
      </w:r>
      <w:r w:rsidR="000106E4" w:rsidRPr="00956B23">
        <w:rPr>
          <w:iCs/>
        </w:rPr>
        <w:t>do 30</w:t>
      </w:r>
      <w:r w:rsidR="00717CD2" w:rsidRPr="00956B23">
        <w:rPr>
          <w:iCs/>
        </w:rPr>
        <w:t xml:space="preserve"> dni</w:t>
      </w:r>
      <w:r w:rsidR="000106E4" w:rsidRPr="00956B23">
        <w:rPr>
          <w:iCs/>
        </w:rPr>
        <w:t xml:space="preserve"> od zakończenia </w:t>
      </w:r>
      <w:r w:rsidR="006F3788">
        <w:rPr>
          <w:iCs/>
        </w:rPr>
        <w:t>obowiązywania umowy</w:t>
      </w:r>
      <w:r w:rsidR="00717CD2" w:rsidRPr="00956B23">
        <w:rPr>
          <w:iCs/>
        </w:rPr>
        <w:t xml:space="preserve"> </w:t>
      </w:r>
      <w:r w:rsidR="000106E4" w:rsidRPr="00956B23">
        <w:rPr>
          <w:b/>
        </w:rPr>
        <w:t xml:space="preserve"> </w:t>
      </w:r>
      <w:r w:rsidRPr="00956B23">
        <w:t>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recykling.</w:t>
      </w:r>
    </w:p>
    <w:p w:rsidR="00B9437A" w:rsidRPr="006B144F" w:rsidRDefault="00B9437A" w:rsidP="00E961E5">
      <w:pPr>
        <w:pStyle w:val="Akapitzlist"/>
        <w:numPr>
          <w:ilvl w:val="0"/>
          <w:numId w:val="9"/>
        </w:numPr>
        <w:spacing w:after="120"/>
        <w:ind w:right="-50"/>
        <w:jc w:val="both"/>
      </w:pPr>
      <w:r w:rsidRPr="006B144F">
        <w:t>Wykonawca ma obowiązek ważyć odbierane odpady bezpośrednio na terenie nieruchomości, z których ten odbiór nastąpił.</w:t>
      </w:r>
    </w:p>
    <w:p w:rsidR="00B9437A" w:rsidRPr="006B144F" w:rsidRDefault="00B9437A" w:rsidP="00B9437A">
      <w:pPr>
        <w:spacing w:after="120"/>
        <w:ind w:right="-50"/>
        <w:jc w:val="both"/>
      </w:pPr>
      <w:r w:rsidRPr="006B144F">
        <w:t>3.4</w:t>
      </w:r>
      <w:r w:rsidR="008412F2" w:rsidRPr="006B144F">
        <w:t>2</w:t>
      </w:r>
      <w:r w:rsidRPr="006B144F">
        <w:t xml:space="preserve"> Obsługa konkursu</w:t>
      </w:r>
      <w:r w:rsidRPr="006B144F">
        <w:rPr>
          <w:b/>
        </w:rPr>
        <w:t xml:space="preserve"> </w:t>
      </w:r>
      <w:r w:rsidRPr="006B144F">
        <w:rPr>
          <w:u w:val="single"/>
        </w:rPr>
        <w:t>„Chroń las – zbieraj makulaturę”</w:t>
      </w:r>
      <w:r w:rsidRPr="006B144F">
        <w:t>: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w zależności od placówki odbywać się będzie z miejsc gromadzenia odpadu w poszczególnych placówkach lub kontenerów (pojemników).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Odbiór zebranej makulatury z placówek oświatowych i wychowawczych na terenie Miasta Racibórz biorących udział w konkursie „</w:t>
      </w:r>
      <w:r w:rsidRPr="006B144F">
        <w:rPr>
          <w:u w:val="single"/>
        </w:rPr>
        <w:t>Chroń las – zbieraj makulaturę</w:t>
      </w:r>
      <w:r w:rsidRPr="006B144F">
        <w:t>”. Uprawnionych do udziału może być nawet 35 placówek. Jednak szacuje się, że odbiór będzie miał miejsce z ok. 16 placówek. Przewidywana ilość odpadów do odbioru to ok. 15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11 </w:t>
      </w:r>
      <w:r w:rsidRPr="006B144F">
        <w:t xml:space="preserve"> do umowy.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54111D" w:rsidRDefault="00B9437A" w:rsidP="00F50C02">
      <w:pPr>
        <w:numPr>
          <w:ilvl w:val="0"/>
          <w:numId w:val="9"/>
        </w:numPr>
        <w:ind w:right="-50"/>
        <w:jc w:val="both"/>
        <w:rPr>
          <w:color w:val="FF0000"/>
        </w:rPr>
      </w:pPr>
      <w:r w:rsidRPr="00A04E10">
        <w:t>Termin odbioru nie może przekraczać 7 dni od zgłoszenia</w:t>
      </w:r>
      <w:r w:rsidRPr="0054111D">
        <w:rPr>
          <w:color w:val="FF0000"/>
        </w:rPr>
        <w:t>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>Odebrana przez Wykonawcę makulatura stanowiąca odpady opakowaniowe zostanie przekazana do odzysku lub recyklingu.</w:t>
      </w:r>
    </w:p>
    <w:p w:rsidR="00B9437A" w:rsidRPr="00956B23" w:rsidRDefault="00B9437A" w:rsidP="00F50C02">
      <w:pPr>
        <w:numPr>
          <w:ilvl w:val="0"/>
          <w:numId w:val="9"/>
        </w:numPr>
        <w:ind w:right="-50"/>
        <w:jc w:val="both"/>
      </w:pPr>
      <w:r w:rsidRPr="00956B23">
        <w:t xml:space="preserve">Odbiór zebranych odpadów w ramach organizowanego przez Prezydenta Miasta Racibórz konkursu „Chroń las – zbieraj makulaturę”,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717CD2" w:rsidRPr="00956B23" w:rsidRDefault="00717CD2" w:rsidP="00717CD2">
      <w:pPr>
        <w:numPr>
          <w:ilvl w:val="0"/>
          <w:numId w:val="9"/>
        </w:numPr>
        <w:ind w:right="-50"/>
        <w:jc w:val="both"/>
      </w:pPr>
      <w:r w:rsidRPr="00956B23">
        <w:t xml:space="preserve">Wykonawca </w:t>
      </w:r>
      <w:r w:rsidRPr="00956B23">
        <w:rPr>
          <w:iCs/>
        </w:rPr>
        <w:t xml:space="preserve">do 30 dni </w:t>
      </w:r>
      <w:r w:rsidR="006F3788" w:rsidRPr="00956B23">
        <w:rPr>
          <w:iCs/>
        </w:rPr>
        <w:t xml:space="preserve">od zakończenia </w:t>
      </w:r>
      <w:r w:rsidR="006F3788">
        <w:rPr>
          <w:iCs/>
        </w:rPr>
        <w:t>obowiązywania umowy</w:t>
      </w:r>
      <w:r w:rsidR="006F3788" w:rsidRPr="00956B23">
        <w:rPr>
          <w:iCs/>
        </w:rPr>
        <w:t xml:space="preserve"> </w:t>
      </w:r>
      <w:r w:rsidRPr="00956B23">
        <w:t xml:space="preserve">dostarczy do Wydziału Ochrony Środowiska i Rolnictwa Urzędu Miasta Racibórz sprawozdania z zagospodarowania całej ilości odebranych odpadów w ramach konkursu ze wskazaniem poszczególnych ilości i miejsc ich recyklingu, a w przypadku </w:t>
      </w:r>
      <w:r w:rsidRPr="00956B23">
        <w:lastRenderedPageBreak/>
        <w:t>odpadów opakowaniowych również z dokumentami potwierdzającymi ich recykling.</w:t>
      </w:r>
    </w:p>
    <w:p w:rsidR="00B9437A" w:rsidRPr="006B144F" w:rsidRDefault="00B9437A" w:rsidP="00F50C02">
      <w:pPr>
        <w:numPr>
          <w:ilvl w:val="0"/>
          <w:numId w:val="9"/>
        </w:numPr>
        <w:ind w:right="-50"/>
        <w:jc w:val="both"/>
      </w:pPr>
      <w:r w:rsidRPr="006B144F"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 w:rsidR="00B9437A" w:rsidRPr="006B144F" w:rsidRDefault="00B9437A" w:rsidP="00B9437A">
      <w:pPr>
        <w:ind w:right="-50"/>
        <w:jc w:val="both"/>
      </w:pPr>
    </w:p>
    <w:p w:rsidR="00B9437A" w:rsidRPr="006B144F" w:rsidRDefault="00B9437A" w:rsidP="00B9437A">
      <w:pPr>
        <w:spacing w:before="120" w:after="120"/>
        <w:ind w:right="-50"/>
        <w:rPr>
          <w:b/>
        </w:rPr>
      </w:pPr>
      <w:r w:rsidRPr="006B144F">
        <w:t>3.4</w:t>
      </w:r>
      <w:r w:rsidR="004B20DE" w:rsidRPr="006B144F">
        <w:t>3</w:t>
      </w:r>
      <w:r w:rsidRPr="006B144F">
        <w:t xml:space="preserve"> Obsługa konkursu „Zbieramy nakrętki plastikowe”: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Odbiór zebranych nakrętek plastikowych z placówek oświatowych i wychowawczych na terenie Miasta Racibórz biorących udział w konkursie „Zbieramy nakrętki plastikowe”. Uprawnionych do udziału może być nawet 35 placówek. Jednak szacuje się, że odbiór będzie miał miejsce z ok. 20 placówek. Przewidywana ilość odpadów do odbioru to ok. 8,5 Mg na rok – szacunku dokonano na podstawie ostatnich edycji konkursu.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Odbiór odbywać się będzie z miejsc gromadzenia odpadu w poszczególnych placówkach.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 w:rsidRPr="006B144F">
        <w:rPr>
          <w:b/>
        </w:rPr>
        <w:t xml:space="preserve">nr 12 </w:t>
      </w:r>
      <w:r w:rsidRPr="006B144F">
        <w:t>do umowy.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przekaże do Urzędu Miasta Racibórz wraz ze sprawozdaniem miesięcznym, protokoły za miesiąc, którego dotyczy sprawozdanie.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wskaże osobę odpowiedzialną za zbiórkę, nr telefonu pod którym dokonywane będą zgłoszenia konieczności odbioru oraz adres e-mail.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Termin odbioru nie może przekraczać 7 dni od zgłoszenia.</w:t>
      </w:r>
    </w:p>
    <w:p w:rsidR="00B9437A" w:rsidRPr="00956B23" w:rsidRDefault="00B9437A" w:rsidP="00F50C02">
      <w:pPr>
        <w:numPr>
          <w:ilvl w:val="0"/>
          <w:numId w:val="10"/>
        </w:numPr>
        <w:ind w:right="-50"/>
        <w:jc w:val="both"/>
      </w:pPr>
      <w:r w:rsidRPr="00956B23">
        <w:t>Odebrane przez Wykonawcę nakrętki plastikowe stanowią odpady opakowaniowe i zostaną na bieżąco przekazane do recyklingu.</w:t>
      </w:r>
    </w:p>
    <w:p w:rsidR="00B9437A" w:rsidRPr="00956B23" w:rsidRDefault="00B9437A" w:rsidP="00F50C02">
      <w:pPr>
        <w:numPr>
          <w:ilvl w:val="0"/>
          <w:numId w:val="10"/>
        </w:numPr>
        <w:ind w:right="-50"/>
        <w:jc w:val="both"/>
      </w:pPr>
      <w:r w:rsidRPr="00956B23">
        <w:t xml:space="preserve">Odbiór zebranych odpadów w ramach konkursu Wykonawca będzie realizował </w:t>
      </w:r>
      <w:r w:rsidRPr="00956B23">
        <w:rPr>
          <w:b/>
        </w:rPr>
        <w:t>w imieniu Miasta Racibórz</w:t>
      </w:r>
      <w:r w:rsidRPr="00956B23">
        <w:t>.</w:t>
      </w:r>
    </w:p>
    <w:p w:rsidR="00717CD2" w:rsidRPr="00956B23" w:rsidRDefault="00717CD2" w:rsidP="00717CD2">
      <w:pPr>
        <w:numPr>
          <w:ilvl w:val="0"/>
          <w:numId w:val="10"/>
        </w:numPr>
        <w:ind w:right="-50"/>
        <w:jc w:val="both"/>
      </w:pPr>
      <w:r w:rsidRPr="00956B23">
        <w:t xml:space="preserve">Wykonawca </w:t>
      </w:r>
      <w:r w:rsidRPr="00956B23">
        <w:rPr>
          <w:iCs/>
        </w:rPr>
        <w:t xml:space="preserve">do 30 dni </w:t>
      </w:r>
      <w:r w:rsidR="006F3788" w:rsidRPr="00956B23">
        <w:rPr>
          <w:iCs/>
        </w:rPr>
        <w:t xml:space="preserve">od zakończenia </w:t>
      </w:r>
      <w:r w:rsidR="006F3788">
        <w:rPr>
          <w:iCs/>
        </w:rPr>
        <w:t>obowiązywania umowy</w:t>
      </w:r>
      <w:r w:rsidRPr="00956B23">
        <w:rPr>
          <w:b/>
        </w:rPr>
        <w:t xml:space="preserve"> </w:t>
      </w:r>
      <w:r w:rsidRPr="00956B23">
        <w:t>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recykling.</w:t>
      </w:r>
    </w:p>
    <w:p w:rsidR="00B9437A" w:rsidRPr="006B144F" w:rsidRDefault="00B9437A" w:rsidP="00F50C02">
      <w:pPr>
        <w:numPr>
          <w:ilvl w:val="0"/>
          <w:numId w:val="10"/>
        </w:numPr>
        <w:ind w:right="-50"/>
        <w:jc w:val="both"/>
      </w:pPr>
      <w:r w:rsidRPr="006B144F">
        <w:t>Wykonawca ma obowiązek ważyć odbierane odpady bezpośrednio na terenie nieruchomości, z których ten odbiór nastąpił.</w:t>
      </w:r>
    </w:p>
    <w:p w:rsidR="00B9437A" w:rsidRPr="006B144F" w:rsidRDefault="00B9437A" w:rsidP="00B9437A">
      <w:pPr>
        <w:ind w:right="-50"/>
      </w:pPr>
    </w:p>
    <w:p w:rsidR="00B712F0" w:rsidRPr="006B144F" w:rsidRDefault="009A3A67" w:rsidP="005A6D0E">
      <w:pPr>
        <w:ind w:right="-50"/>
        <w:rPr>
          <w:b/>
        </w:rPr>
      </w:pPr>
      <w:r w:rsidRPr="006B144F">
        <w:t>3</w:t>
      </w:r>
      <w:r w:rsidR="00B712F0" w:rsidRPr="006B144F">
        <w:t>.</w:t>
      </w:r>
      <w:r w:rsidR="000B7C7B" w:rsidRPr="006B144F">
        <w:t>4</w:t>
      </w:r>
      <w:r w:rsidR="004B20DE" w:rsidRPr="006B144F">
        <w:t>4</w:t>
      </w:r>
      <w:r w:rsidRPr="006B144F">
        <w:t xml:space="preserve"> </w:t>
      </w:r>
      <w:r w:rsidR="00B712F0" w:rsidRPr="006B144F">
        <w:t>Akcje zbiórki zużytego sprzętu elektronicznego i elektrycznego (zwanych dalej „ZSEE”):</w:t>
      </w:r>
    </w:p>
    <w:p w:rsidR="00D71AFE" w:rsidRPr="006B144F" w:rsidRDefault="00D71AFE" w:rsidP="00F50C02">
      <w:pPr>
        <w:numPr>
          <w:ilvl w:val="0"/>
          <w:numId w:val="11"/>
        </w:numPr>
        <w:ind w:left="1071" w:right="-50" w:hanging="357"/>
        <w:jc w:val="both"/>
        <w:rPr>
          <w:b/>
        </w:rPr>
      </w:pPr>
      <w:r w:rsidRPr="006B144F">
        <w:t xml:space="preserve">Wykonawca zapewni obsługę dwóch punktów zbiórki ZSEE w uzgodnionych </w:t>
      </w:r>
      <w:r w:rsidRPr="006B144F">
        <w:br/>
        <w:t>z Zamawiającym terminie i miejscach na terenie miasta Racibórz, zorganizowanych w ramach akcji jednodniowych. Akcj</w:t>
      </w:r>
      <w:r w:rsidR="00702800" w:rsidRPr="006B144F">
        <w:t>a</w:t>
      </w:r>
      <w:r w:rsidRPr="006B144F">
        <w:t xml:space="preserve"> stanowić będ</w:t>
      </w:r>
      <w:r w:rsidR="00702800" w:rsidRPr="006B144F">
        <w:t>zie</w:t>
      </w:r>
      <w:r w:rsidRPr="006B144F">
        <w:t xml:space="preserve"> dopełnienie odbioru stałego ZSEE. Planuje się przeprowadzenie akcji w </w:t>
      </w:r>
      <w:r w:rsidR="00807E07">
        <w:t xml:space="preserve">jedną sobotę </w:t>
      </w:r>
      <w:r w:rsidR="00560FF7" w:rsidRPr="006B144F">
        <w:t>września</w:t>
      </w:r>
      <w:r w:rsidR="006F3788">
        <w:t>.</w:t>
      </w:r>
      <w:r w:rsidR="00702800" w:rsidRPr="006B144F">
        <w:t>.</w:t>
      </w:r>
    </w:p>
    <w:p w:rsidR="00D71AFE" w:rsidRPr="006B144F" w:rsidRDefault="00D71AFE" w:rsidP="00F50C02">
      <w:pPr>
        <w:numPr>
          <w:ilvl w:val="0"/>
          <w:numId w:val="11"/>
        </w:numPr>
        <w:ind w:left="1071" w:right="-50" w:hanging="357"/>
        <w:jc w:val="both"/>
        <w:rPr>
          <w:b/>
          <w:u w:val="single"/>
        </w:rPr>
      </w:pPr>
      <w:r w:rsidRPr="006B144F">
        <w:rPr>
          <w:u w:val="single"/>
        </w:rPr>
        <w:t xml:space="preserve">Termin zostanie uzgodniony co najmniej na 35 dni przed </w:t>
      </w:r>
      <w:r w:rsidR="00D57F88">
        <w:rPr>
          <w:u w:val="single"/>
        </w:rPr>
        <w:t xml:space="preserve"> każdą </w:t>
      </w:r>
      <w:r w:rsidRPr="006B144F">
        <w:rPr>
          <w:u w:val="single"/>
        </w:rPr>
        <w:t>akcją.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</w:pPr>
      <w:r w:rsidRPr="006B144F">
        <w:t>Wykonawca</w:t>
      </w:r>
      <w:r w:rsidR="0054111D">
        <w:t xml:space="preserve"> przekaż</w:t>
      </w:r>
      <w:r w:rsidR="00717CD2">
        <w:t>e</w:t>
      </w:r>
      <w:r w:rsidR="0054111D">
        <w:t xml:space="preserve"> ZSEE do Zintegrowanego Centrum Przetwarzania Odpadów Komunalnych przy ul. Rybnickiej 125 w Raciborzu</w:t>
      </w:r>
      <w:r w:rsidRPr="006B144F">
        <w:t>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  <w:rPr>
          <w:b/>
        </w:rPr>
      </w:pPr>
      <w:r w:rsidRPr="006B144F">
        <w:t xml:space="preserve">Przewidywana ilość odpadów do odbioru </w:t>
      </w:r>
      <w:r w:rsidRPr="006B144F">
        <w:rPr>
          <w:u w:val="single"/>
        </w:rPr>
        <w:t xml:space="preserve">ok. </w:t>
      </w:r>
      <w:r w:rsidR="006F3788">
        <w:rPr>
          <w:u w:val="single"/>
        </w:rPr>
        <w:t>12</w:t>
      </w:r>
      <w:r w:rsidRPr="006B144F">
        <w:rPr>
          <w:u w:val="single"/>
        </w:rPr>
        <w:t xml:space="preserve"> Mg na rok</w:t>
      </w:r>
      <w:r w:rsidRPr="006B144F">
        <w:t xml:space="preserve"> – szacunku dokonano na podstawie zbiórek przeprowadzonych w 201</w:t>
      </w:r>
      <w:r w:rsidR="00B9437A" w:rsidRPr="006B144F">
        <w:t>4</w:t>
      </w:r>
      <w:r w:rsidRPr="006B144F">
        <w:t>r.</w:t>
      </w:r>
    </w:p>
    <w:p w:rsidR="00D71AFE" w:rsidRPr="006B144F" w:rsidRDefault="00D71AFE" w:rsidP="00F50C02">
      <w:pPr>
        <w:numPr>
          <w:ilvl w:val="0"/>
          <w:numId w:val="11"/>
        </w:numPr>
        <w:ind w:right="-50"/>
        <w:jc w:val="both"/>
        <w:rPr>
          <w:b/>
        </w:rPr>
      </w:pPr>
      <w:r w:rsidRPr="006B144F">
        <w:lastRenderedPageBreak/>
        <w:t>Zamawiający zapewni promocje akcji oraz gratyfikacje mieszkańców za dostarczony sprzęt (np. sadzonki, świetlówki energooszczędne).</w:t>
      </w:r>
    </w:p>
    <w:p w:rsidR="00D71AFE" w:rsidRPr="00956B23" w:rsidRDefault="00D71AFE" w:rsidP="00F50C02">
      <w:pPr>
        <w:numPr>
          <w:ilvl w:val="0"/>
          <w:numId w:val="11"/>
        </w:numPr>
        <w:ind w:right="-50"/>
        <w:jc w:val="both"/>
      </w:pPr>
      <w:r w:rsidRPr="00956B23"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 w:rsidRPr="00956B23">
        <w:rPr>
          <w:b/>
        </w:rPr>
        <w:t>nr 1</w:t>
      </w:r>
      <w:r w:rsidR="00D43E8F" w:rsidRPr="00956B23">
        <w:rPr>
          <w:b/>
        </w:rPr>
        <w:t>3</w:t>
      </w:r>
      <w:r w:rsidRPr="00956B23">
        <w:rPr>
          <w:b/>
        </w:rPr>
        <w:t xml:space="preserve"> do </w:t>
      </w:r>
      <w:r w:rsidRPr="00956B23">
        <w:t>umowy.</w:t>
      </w:r>
    </w:p>
    <w:p w:rsidR="00560FF7" w:rsidRPr="006B144F" w:rsidRDefault="00560FF7" w:rsidP="00560FF7">
      <w:pPr>
        <w:spacing w:before="120" w:after="120"/>
        <w:ind w:right="-50"/>
        <w:rPr>
          <w:b/>
        </w:rPr>
      </w:pPr>
      <w:r w:rsidRPr="006B144F">
        <w:t>3.45 Akcja zbiórki opakowań po środkach ochrony roślin:</w:t>
      </w:r>
    </w:p>
    <w:p w:rsidR="00560FF7" w:rsidRPr="006B144F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6B144F">
        <w:t xml:space="preserve">Wykonawca przeprowadzi </w:t>
      </w:r>
      <w:r w:rsidRPr="006B144F">
        <w:rPr>
          <w:u w:val="single"/>
        </w:rPr>
        <w:t>raz w roku</w:t>
      </w:r>
      <w:r w:rsidRPr="006B144F">
        <w:t xml:space="preserve"> akcję zbiórki opakowań po środkach ochrony roślin w  8 punktach w dzielnicach Raciborza zgodnie z harmonogramem uzgodnionym z Zamawiającym na co najmniej 21 dni przed pierwszym dniem akcji. Wykonawca zapewni obsługę i sprzęt do funkcjonowania punktu. Cała akcja będzie trwała 8 dni roboczych i przewiduje każdego dnia odbiór w innej dzielnicy. Punkt powinien być czynny minimum 5 godzin każdego dnia akcji. Wykonawca zorganizuje akcję w okresie VII – VIII</w:t>
      </w:r>
      <w:r w:rsidR="00F7724C">
        <w:t xml:space="preserve"> każdego roku obowiązywania umowy</w:t>
      </w:r>
      <w:r w:rsidRPr="006B144F">
        <w:t>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 xml:space="preserve">Wykonawca zagospodaruje odpady w sposób zgodny z hierarchią postępowania </w:t>
      </w:r>
      <w:r w:rsidRPr="00956B23">
        <w:br/>
        <w:t xml:space="preserve">z odpadami. 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>Przewidywana ilość odpadów do odbioru ok. 3,3 Mg na rok – szacunku dokonano na podstawie zbiórki przeprowadzonej w 2014r.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>Zamawiający zapewni promocje akcji.</w:t>
      </w:r>
    </w:p>
    <w:p w:rsidR="00560FF7" w:rsidRPr="00956B23" w:rsidRDefault="00560FF7" w:rsidP="00560FF7">
      <w:pPr>
        <w:numPr>
          <w:ilvl w:val="0"/>
          <w:numId w:val="12"/>
        </w:numPr>
        <w:ind w:right="-50"/>
        <w:jc w:val="both"/>
        <w:rPr>
          <w:b/>
        </w:rPr>
      </w:pPr>
      <w:r w:rsidRPr="00956B23">
        <w:t xml:space="preserve">Wykonawca rozliczy akcje do </w:t>
      </w:r>
      <w:r w:rsidRPr="00956B23">
        <w:rPr>
          <w:u w:val="single"/>
        </w:rPr>
        <w:t>30 dni</w:t>
      </w:r>
      <w:r w:rsidRPr="00956B23">
        <w:t xml:space="preserve"> od jej przeprowadzenia poprzez złożenie sprawozdania z ilości zebranych odpadów w poszczególnych punktach zbiórki oraz z ich zagospodarowania ze wskazaniem poszczególnych ilości i miejsc ich odzysku, recyklingu lub unieszkodliwiania, którego wzór stanowi załącznik </w:t>
      </w:r>
      <w:r w:rsidRPr="00956B23">
        <w:rPr>
          <w:b/>
        </w:rPr>
        <w:t xml:space="preserve">nr 13 </w:t>
      </w:r>
      <w:r w:rsidRPr="00956B23">
        <w:t>do umowy</w:t>
      </w:r>
    </w:p>
    <w:p w:rsidR="00560FF7" w:rsidRPr="006B144F" w:rsidRDefault="00560FF7" w:rsidP="005A6D0E">
      <w:pPr>
        <w:spacing w:before="120" w:after="120"/>
        <w:ind w:right="-50"/>
        <w:rPr>
          <w:b/>
        </w:rPr>
      </w:pPr>
    </w:p>
    <w:p w:rsidR="00B712F0" w:rsidRPr="006B144F" w:rsidRDefault="009A3A67" w:rsidP="005A6D0E">
      <w:pPr>
        <w:spacing w:before="120" w:after="120"/>
        <w:ind w:right="-50"/>
      </w:pPr>
      <w:r w:rsidRPr="006B144F">
        <w:t>3</w:t>
      </w:r>
      <w:r w:rsidR="00B712F0" w:rsidRPr="006B144F">
        <w:t>.</w:t>
      </w:r>
      <w:r w:rsidR="009F4528" w:rsidRPr="006B144F">
        <w:t>4</w:t>
      </w:r>
      <w:r w:rsidR="00560FF7" w:rsidRPr="006B144F">
        <w:t>6</w:t>
      </w:r>
      <w:r w:rsidRPr="006B144F">
        <w:t xml:space="preserve"> </w:t>
      </w:r>
      <w:r w:rsidR="00B712F0" w:rsidRPr="006B144F">
        <w:t>Zbiórka przeterminowanych leków i termometrów z aptek:</w:t>
      </w:r>
    </w:p>
    <w:p w:rsidR="00D71AFE" w:rsidRPr="006B144F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 xml:space="preserve">Wykonawca zawrze porozumienia w zakresie zbiórki przedmiotowych odpadów od mieszkańców, co najmniej z 11 aptekami wskazanymi poniżej, w terminie do 60 dni od podpisania umowy. Apteki  te są wyposażone w pojemniki zakupione przez Miasto Racibórz. 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</w:pPr>
      <w:r w:rsidRPr="006B144F"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 w:rsidRPr="006B144F">
        <w:rPr>
          <w:b/>
        </w:rPr>
        <w:t>nr 1</w:t>
      </w:r>
      <w:r w:rsidR="00D43E8F" w:rsidRPr="006B144F">
        <w:rPr>
          <w:b/>
        </w:rPr>
        <w:t>4</w:t>
      </w:r>
      <w:r w:rsidRPr="006B144F">
        <w:rPr>
          <w:b/>
        </w:rPr>
        <w:t xml:space="preserve"> i </w:t>
      </w:r>
      <w:r w:rsidR="003F33FC" w:rsidRPr="006B144F">
        <w:rPr>
          <w:b/>
        </w:rPr>
        <w:t>1</w:t>
      </w:r>
      <w:r w:rsidR="00D43E8F" w:rsidRPr="006B144F">
        <w:rPr>
          <w:b/>
        </w:rPr>
        <w:t>5</w:t>
      </w:r>
      <w:r w:rsidRPr="006B144F">
        <w:rPr>
          <w:b/>
        </w:rPr>
        <w:t xml:space="preserve"> </w:t>
      </w:r>
      <w:r w:rsidRPr="006B144F">
        <w:t xml:space="preserve">do umowy, dla poszczególnych aptek, transport </w:t>
      </w:r>
      <w:r w:rsidRPr="00956B23">
        <w:t>odpadów oraz właściwe ich zagospodarowanie.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  <w:rPr>
          <w:u w:val="single"/>
        </w:rPr>
      </w:pPr>
      <w:r w:rsidRPr="006B144F">
        <w:rPr>
          <w:u w:val="single"/>
        </w:rPr>
        <w:t>Wykonawca ustali terminy odbioru z wszystkimi aptekami.</w:t>
      </w:r>
    </w:p>
    <w:p w:rsidR="00D71AFE" w:rsidRPr="006B144F" w:rsidRDefault="00D71AFE" w:rsidP="00F50C02">
      <w:pPr>
        <w:numPr>
          <w:ilvl w:val="0"/>
          <w:numId w:val="15"/>
        </w:numPr>
        <w:ind w:right="-50"/>
        <w:jc w:val="both"/>
      </w:pPr>
      <w:r w:rsidRPr="006B144F">
        <w:t>Przewiduje się, że liczba akcji odbioru nie przekroczy 4 w skali roku.</w:t>
      </w:r>
    </w:p>
    <w:p w:rsidR="00D71AFE" w:rsidRPr="00956B23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 xml:space="preserve">Przewidywana ilość odpadów do odbioru </w:t>
      </w:r>
      <w:r w:rsidRPr="006B144F">
        <w:rPr>
          <w:u w:val="single"/>
        </w:rPr>
        <w:t>ok. 1,1 Mg na rok</w:t>
      </w:r>
      <w:r w:rsidRPr="006B144F">
        <w:t xml:space="preserve"> – szacunku dokonano </w:t>
      </w:r>
      <w:r w:rsidRPr="00956B23">
        <w:t xml:space="preserve">na podstawie odbiorów przeprowadzonych w </w:t>
      </w:r>
      <w:r w:rsidRPr="00956B23">
        <w:rPr>
          <w:u w:val="single"/>
        </w:rPr>
        <w:t>201</w:t>
      </w:r>
      <w:r w:rsidR="00B9437A" w:rsidRPr="00956B23">
        <w:rPr>
          <w:u w:val="single"/>
        </w:rPr>
        <w:t>4</w:t>
      </w:r>
      <w:r w:rsidRPr="00956B23">
        <w:rPr>
          <w:u w:val="single"/>
        </w:rPr>
        <w:t>r.</w:t>
      </w:r>
    </w:p>
    <w:p w:rsidR="00D71AFE" w:rsidRPr="00956B23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956B23">
        <w:t>Wykonawca rozliczy akcje do 30 dni od każdego odbioru poprzez przedłożenie oryginałów protokołów potwierdzających odbiór odpadów z poszczególnych aptek oraz sprawozdania z ilości zebranych odpadów w</w:t>
      </w:r>
      <w:r w:rsidR="00ED1028" w:rsidRPr="00956B23">
        <w:t xml:space="preserve"> poszczególnych aptekach oraz z </w:t>
      </w:r>
      <w:r w:rsidRPr="00956B23">
        <w:t>ich zagospodarowania ze wskazaniem poszczególnych ilości i miejsc ich odzysku, recyklingu lub unieszkodliwiania.</w:t>
      </w:r>
    </w:p>
    <w:p w:rsidR="00D71AFE" w:rsidRPr="006B144F" w:rsidRDefault="00D71AFE" w:rsidP="00F50C02">
      <w:pPr>
        <w:numPr>
          <w:ilvl w:val="0"/>
          <w:numId w:val="15"/>
        </w:numPr>
        <w:spacing w:before="120" w:after="120"/>
        <w:ind w:right="-50"/>
        <w:jc w:val="both"/>
      </w:pPr>
      <w:r w:rsidRPr="006B144F">
        <w:t>Punkty zbiórki przeterminowanych leków: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„Książęca”, ul. Książęca 12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25 57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„Centrum”, ul. Wojska Polskiego 15</w:t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10 09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lastRenderedPageBreak/>
        <w:t>Apteka „Pod Różami”, ul. Ogrodowa 40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27 53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 xml:space="preserve">Apteka „Św. Mikołaja”, ul. </w:t>
      </w:r>
      <w:proofErr w:type="spellStart"/>
      <w:r w:rsidRPr="006B144F">
        <w:rPr>
          <w:u w:val="single"/>
        </w:rPr>
        <w:t>Londzina</w:t>
      </w:r>
      <w:proofErr w:type="spellEnd"/>
      <w:r w:rsidRPr="006B144F">
        <w:rPr>
          <w:u w:val="single"/>
        </w:rPr>
        <w:t xml:space="preserve"> 36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89 38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„Pod Różami – śródmiejska”, ul. Długa 21</w:t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38 64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„Pod Różami”, ul. Opawska 33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49 51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</w:t>
      </w:r>
      <w:proofErr w:type="spellStart"/>
      <w:r w:rsidRPr="006B144F">
        <w:rPr>
          <w:u w:val="single"/>
        </w:rPr>
        <w:t>Mediq</w:t>
      </w:r>
      <w:proofErr w:type="spellEnd"/>
      <w:r w:rsidRPr="006B144F">
        <w:rPr>
          <w:u w:val="single"/>
        </w:rPr>
        <w:t>”, ul. Opawska 45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414 95 77</w:t>
      </w:r>
    </w:p>
    <w:p w:rsidR="00D71AFE" w:rsidRPr="006B144F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6B144F">
        <w:rPr>
          <w:u w:val="single"/>
        </w:rPr>
        <w:t>Apteka „Przy  Rondzie”, ul. Opawska 89</w:t>
      </w:r>
      <w:r w:rsidRPr="006B144F">
        <w:rPr>
          <w:u w:val="single"/>
        </w:rPr>
        <w:tab/>
      </w:r>
      <w:r w:rsidRPr="006B144F">
        <w:rPr>
          <w:u w:val="single"/>
        </w:rPr>
        <w:tab/>
      </w:r>
      <w:r w:rsidRPr="006B144F">
        <w:rPr>
          <w:u w:val="single"/>
        </w:rPr>
        <w:tab/>
        <w:t>tel. 415 25 80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>Apteka „Na Katowickiej”, ul. Katowicka 4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63 12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>Apteka „</w:t>
      </w:r>
      <w:proofErr w:type="spellStart"/>
      <w:r w:rsidRPr="004D00DB">
        <w:rPr>
          <w:u w:val="single"/>
        </w:rPr>
        <w:t>ABC-Ocicka</w:t>
      </w:r>
      <w:proofErr w:type="spellEnd"/>
      <w:r w:rsidRPr="004D00DB">
        <w:rPr>
          <w:u w:val="single"/>
        </w:rPr>
        <w:t xml:space="preserve">”, ul. </w:t>
      </w:r>
      <w:proofErr w:type="spellStart"/>
      <w:r w:rsidRPr="004D00DB">
        <w:rPr>
          <w:u w:val="single"/>
        </w:rPr>
        <w:t>Ocicka</w:t>
      </w:r>
      <w:proofErr w:type="spellEnd"/>
      <w:r w:rsidRPr="004D00DB">
        <w:rPr>
          <w:u w:val="single"/>
        </w:rPr>
        <w:t xml:space="preserve"> 51A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56 20</w:t>
      </w:r>
    </w:p>
    <w:p w:rsidR="00D71AFE" w:rsidRPr="004D00DB" w:rsidRDefault="00D71AFE" w:rsidP="00F50C02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u w:val="single"/>
        </w:rPr>
        <w:t xml:space="preserve"> Apteka „</w:t>
      </w:r>
      <w:proofErr w:type="spellStart"/>
      <w:r w:rsidRPr="004D00DB">
        <w:rPr>
          <w:u w:val="single"/>
        </w:rPr>
        <w:t>ABC-Auchan</w:t>
      </w:r>
      <w:proofErr w:type="spellEnd"/>
      <w:r w:rsidRPr="004D00DB">
        <w:rPr>
          <w:u w:val="single"/>
        </w:rPr>
        <w:t>”, ul. Rybnicka 97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10 48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„Kolejowa” ul. Kolejowa 20, 47-400 Racibórz 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„Victoria” ul. Mickiewicza 19b/11, 47-400 Racibórz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>Pod Różami- Opawska 124 Centrum Farmaceutyczne ul. Opawska 124a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Centrum Farmaceutyczne Galera Srebrna ul. Opawska 7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ul. Mickiewicza 5 </w:t>
      </w:r>
    </w:p>
    <w:p w:rsidR="00B34293" w:rsidRPr="004D00DB" w:rsidRDefault="00685D4A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 xml:space="preserve">Apteka </w:t>
      </w:r>
      <w:r w:rsidR="00B34293" w:rsidRPr="004D00DB">
        <w:rPr>
          <w:iCs/>
          <w:u w:val="single"/>
        </w:rPr>
        <w:t xml:space="preserve">Pod Różami ul. Rynek 12 </w:t>
      </w:r>
    </w:p>
    <w:p w:rsidR="00B34293" w:rsidRPr="004D00DB" w:rsidRDefault="00B34293" w:rsidP="00B34293">
      <w:pPr>
        <w:numPr>
          <w:ilvl w:val="1"/>
          <w:numId w:val="13"/>
        </w:numPr>
        <w:tabs>
          <w:tab w:val="clear" w:pos="1803"/>
          <w:tab w:val="num" w:pos="-1080"/>
        </w:tabs>
        <w:ind w:left="1440" w:right="-50"/>
        <w:rPr>
          <w:u w:val="single"/>
        </w:rPr>
      </w:pPr>
      <w:r w:rsidRPr="004D00DB">
        <w:rPr>
          <w:iCs/>
          <w:u w:val="single"/>
        </w:rPr>
        <w:t>Apteka Pod Różami, ul. Gliwicka 21b</w:t>
      </w:r>
    </w:p>
    <w:p w:rsidR="00D71AFE" w:rsidRPr="006B144F" w:rsidRDefault="00D71AFE" w:rsidP="00D71AFE">
      <w:pPr>
        <w:spacing w:before="120" w:after="120"/>
        <w:ind w:left="720" w:right="-50"/>
        <w:jc w:val="both"/>
      </w:pPr>
    </w:p>
    <w:p w:rsidR="00D71AFE" w:rsidRPr="004D00DB" w:rsidRDefault="00D71AFE" w:rsidP="00F50C02">
      <w:pPr>
        <w:numPr>
          <w:ilvl w:val="3"/>
          <w:numId w:val="13"/>
        </w:numPr>
        <w:tabs>
          <w:tab w:val="clear" w:pos="3240"/>
        </w:tabs>
        <w:spacing w:before="120" w:after="120"/>
        <w:ind w:left="1080" w:right="-50"/>
        <w:jc w:val="both"/>
        <w:rPr>
          <w:u w:val="single"/>
        </w:rPr>
      </w:pPr>
      <w:r w:rsidRPr="004D00DB">
        <w:rPr>
          <w:u w:val="single"/>
        </w:rPr>
        <w:t>Punkty zbiórki termometrów rtęciowych: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 xml:space="preserve">Apteka „Św. Mikołaja”, ul. </w:t>
      </w:r>
      <w:proofErr w:type="spellStart"/>
      <w:r w:rsidRPr="004D00DB">
        <w:rPr>
          <w:u w:val="single"/>
        </w:rPr>
        <w:t>Londzina</w:t>
      </w:r>
      <w:proofErr w:type="spellEnd"/>
      <w:r w:rsidRPr="004D00DB">
        <w:rPr>
          <w:u w:val="single"/>
        </w:rPr>
        <w:t xml:space="preserve"> 36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89 38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>Apteka „</w:t>
      </w:r>
      <w:proofErr w:type="spellStart"/>
      <w:r w:rsidRPr="004D00DB">
        <w:rPr>
          <w:u w:val="single"/>
        </w:rPr>
        <w:t>ABC-Ocicka</w:t>
      </w:r>
      <w:proofErr w:type="spellEnd"/>
      <w:r w:rsidRPr="004D00DB">
        <w:rPr>
          <w:u w:val="single"/>
        </w:rPr>
        <w:t xml:space="preserve">”, ul. </w:t>
      </w:r>
      <w:proofErr w:type="spellStart"/>
      <w:r w:rsidRPr="004D00DB">
        <w:rPr>
          <w:u w:val="single"/>
        </w:rPr>
        <w:t>Ocicka</w:t>
      </w:r>
      <w:proofErr w:type="spellEnd"/>
      <w:r w:rsidRPr="004D00DB">
        <w:rPr>
          <w:u w:val="single"/>
        </w:rPr>
        <w:t xml:space="preserve"> 51A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415 56 20</w:t>
      </w:r>
    </w:p>
    <w:p w:rsidR="00D71AFE" w:rsidRPr="004D00DB" w:rsidRDefault="00D71AFE" w:rsidP="00F50C02">
      <w:pPr>
        <w:numPr>
          <w:ilvl w:val="0"/>
          <w:numId w:val="14"/>
        </w:numPr>
        <w:tabs>
          <w:tab w:val="clear" w:pos="723"/>
        </w:tabs>
        <w:ind w:left="1440" w:right="-50"/>
        <w:rPr>
          <w:u w:val="single"/>
        </w:rPr>
      </w:pPr>
      <w:r w:rsidRPr="004D00DB">
        <w:rPr>
          <w:u w:val="single"/>
        </w:rPr>
        <w:t>Apteka „Na Katowickiej”, ul. Katowicka 4</w:t>
      </w:r>
      <w:r w:rsidRPr="004D00DB">
        <w:rPr>
          <w:u w:val="single"/>
        </w:rPr>
        <w:tab/>
      </w:r>
      <w:r w:rsidRPr="004D00DB">
        <w:rPr>
          <w:u w:val="single"/>
        </w:rPr>
        <w:tab/>
      </w:r>
      <w:r w:rsidRPr="004D00DB">
        <w:rPr>
          <w:u w:val="single"/>
        </w:rPr>
        <w:tab/>
        <w:t>tel. 417 63 12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„ABC” ul. Rybnicka 97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„ABC” ul. Bosacka 61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„Kolejowa” ul. Kolejowa 20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„Victoria” ul. Mickiewicza 19b/11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Centrum Farmaceutyczne ul. Ogrodowa 40 </w:t>
      </w:r>
    </w:p>
    <w:p w:rsidR="004D00DB" w:rsidRPr="004D00DB" w:rsidRDefault="004D00DB" w:rsidP="004D00DB">
      <w:pPr>
        <w:pStyle w:val="NormalnyWeb"/>
        <w:numPr>
          <w:ilvl w:val="0"/>
          <w:numId w:val="14"/>
        </w:numPr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Śródmiejska ul. Długa 21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</w:tabs>
        <w:ind w:left="1560" w:hanging="426"/>
        <w:rPr>
          <w:iCs/>
          <w:u w:val="single"/>
        </w:rPr>
      </w:pPr>
      <w:r w:rsidRPr="004D00DB">
        <w:rPr>
          <w:iCs/>
          <w:u w:val="single"/>
        </w:rPr>
        <w:t>Apteka Pod Różami- Opawska 124 Centrum Farmaceutyczne ul. Opawska 124a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</w:tabs>
        <w:ind w:left="1560" w:hanging="426"/>
        <w:rPr>
          <w:iCs/>
          <w:u w:val="single"/>
        </w:rPr>
      </w:pPr>
      <w:r w:rsidRPr="004D00DB">
        <w:rPr>
          <w:iCs/>
          <w:u w:val="single"/>
        </w:rPr>
        <w:t xml:space="preserve">Apteka Pod Różami Centrum Farmaceutyczne Galera Srebrna ul. Opawska 7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ul. Mickiewicza 5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 xml:space="preserve">Apteka Pod Różami ul. Rynek 12 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 Książęca Centrum Farmaceutyczne ul. Książęca 12</w:t>
      </w:r>
    </w:p>
    <w:p w:rsidR="004D00DB" w:rsidRPr="004D00DB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 24h ul. Opawska 33</w:t>
      </w:r>
    </w:p>
    <w:p w:rsidR="004D00DB" w:rsidRPr="009F328E" w:rsidRDefault="004D00DB" w:rsidP="009F328E">
      <w:pPr>
        <w:pStyle w:val="NormalnyWeb"/>
        <w:numPr>
          <w:ilvl w:val="0"/>
          <w:numId w:val="14"/>
        </w:numPr>
        <w:tabs>
          <w:tab w:val="clear" w:pos="723"/>
          <w:tab w:val="left" w:pos="1560"/>
        </w:tabs>
        <w:ind w:firstLine="411"/>
        <w:rPr>
          <w:iCs/>
          <w:u w:val="single"/>
        </w:rPr>
      </w:pPr>
      <w:r w:rsidRPr="004D00DB">
        <w:rPr>
          <w:iCs/>
          <w:u w:val="single"/>
        </w:rPr>
        <w:t>Apteka Pod Różami, ul. Gliwicka 21b</w:t>
      </w:r>
    </w:p>
    <w:p w:rsidR="00D71AFE" w:rsidRPr="006B144F" w:rsidRDefault="00D71AFE" w:rsidP="00D71AFE">
      <w:pPr>
        <w:spacing w:before="120" w:after="120"/>
        <w:ind w:left="720" w:right="-50"/>
        <w:jc w:val="both"/>
      </w:pPr>
    </w:p>
    <w:p w:rsidR="00B712F0" w:rsidRPr="006B144F" w:rsidRDefault="00D71AFE" w:rsidP="00F50C02">
      <w:pPr>
        <w:numPr>
          <w:ilvl w:val="1"/>
          <w:numId w:val="14"/>
        </w:numPr>
        <w:spacing w:before="120" w:after="120"/>
        <w:ind w:right="-50"/>
        <w:jc w:val="both"/>
      </w:pPr>
      <w:r w:rsidRPr="006B144F">
        <w:t xml:space="preserve">Zamawiający zastrzega sobie prawo do zwiększenia ilości punktów odbioru przeterminowanych leków do </w:t>
      </w:r>
      <w:smartTag w:uri="urn:schemas-microsoft-com:office:smarttags" w:element="metricconverter">
        <w:smartTagPr>
          <w:attr w:name="ProductID" w:val="15, a"/>
        </w:smartTagPr>
        <w:r w:rsidRPr="006B144F">
          <w:t>15, a</w:t>
        </w:r>
      </w:smartTag>
      <w:r w:rsidRPr="006B144F">
        <w:t xml:space="preserve"> termometrów rtęciowych do 5 punktów.</w:t>
      </w:r>
    </w:p>
    <w:p w:rsidR="00B712F0" w:rsidRPr="006B144F" w:rsidRDefault="00B712F0" w:rsidP="005A6D0E">
      <w:pPr>
        <w:spacing w:before="120" w:after="120"/>
        <w:ind w:right="-50"/>
        <w:jc w:val="both"/>
      </w:pPr>
    </w:p>
    <w:p w:rsidR="00B712F0" w:rsidRPr="006B144F" w:rsidRDefault="009A3A67" w:rsidP="005A6D0E">
      <w:pPr>
        <w:ind w:right="-50"/>
        <w:jc w:val="both"/>
      </w:pPr>
      <w:r w:rsidRPr="006B144F">
        <w:t>3</w:t>
      </w:r>
      <w:r w:rsidR="00B712F0" w:rsidRPr="006B144F">
        <w:t>.</w:t>
      </w:r>
      <w:r w:rsidR="009F4528" w:rsidRPr="006B144F">
        <w:t>4</w:t>
      </w:r>
      <w:r w:rsidR="00093365" w:rsidRPr="006B144F">
        <w:t>6</w:t>
      </w:r>
      <w:r w:rsidRPr="006B144F">
        <w:t xml:space="preserve"> </w:t>
      </w:r>
      <w:r w:rsidR="00B712F0" w:rsidRPr="006B144F">
        <w:t>Akcja wydawania kompostu za zbiórkę odpadów zielonych.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 xml:space="preserve">Akcja polega na wydawaniu mieszkańcom Raciborza (osobom fizycznym) talonów uprawniających do nieodpłatnego odbioru </w:t>
      </w:r>
      <w:smartTag w:uri="urn:schemas-microsoft-com:office:smarttags" w:element="metricconverter">
        <w:smartTagPr>
          <w:attr w:name="ProductID" w:val="10 litr￳w"/>
        </w:smartTagPr>
        <w:r w:rsidRPr="006B144F">
          <w:t>10 litrów</w:t>
        </w:r>
      </w:smartTag>
      <w:r w:rsidRPr="006B144F">
        <w:t xml:space="preserve"> gotowego kompostu, przy dostawie na Kompostownie Odpadów jednorazowo w ilości do </w:t>
      </w:r>
      <w:smartTag w:uri="urn:schemas-microsoft-com:office:smarttags" w:element="metricconverter">
        <w:smartTagPr>
          <w:attr w:name="ProductID" w:val="100 kg"/>
        </w:smartTagPr>
        <w:r w:rsidRPr="006B144F">
          <w:t>100 kg</w:t>
        </w:r>
      </w:smartTag>
      <w:r w:rsidRPr="006B144F">
        <w:t xml:space="preserve"> wsadu, tj. 1 talon za każde </w:t>
      </w:r>
      <w:smartTag w:uri="urn:schemas-microsoft-com:office:smarttags" w:element="metricconverter">
        <w:smartTagPr>
          <w:attr w:name="ProductID" w:val="50 kg"/>
        </w:smartTagPr>
        <w:r w:rsidRPr="006B144F">
          <w:t>50 kg</w:t>
        </w:r>
      </w:smartTag>
      <w:r w:rsidRPr="006B144F">
        <w:t xml:space="preserve"> wsadu, (ilości wsadu można sumować z talonów). 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 xml:space="preserve">Przy odbiorze odpadów </w:t>
      </w:r>
      <w:proofErr w:type="spellStart"/>
      <w:r w:rsidRPr="006B144F">
        <w:t>biodegradowalnych</w:t>
      </w:r>
      <w:proofErr w:type="spellEnd"/>
      <w:r w:rsidRPr="006B144F">
        <w:t xml:space="preserve"> za pośrednictwem Wykonawcy, mieszkańcy dostają 1 talon za odbiór pojemnika o pojemności </w:t>
      </w:r>
      <w:smartTag w:uri="urn:schemas-microsoft-com:office:smarttags" w:element="metricconverter">
        <w:smartTagPr>
          <w:attr w:name="ProductID" w:val="120 litr￳w"/>
        </w:smartTagPr>
        <w:r w:rsidRPr="006B144F">
          <w:t>120 litrów</w:t>
        </w:r>
      </w:smartTag>
      <w:r w:rsidRPr="006B144F">
        <w:t xml:space="preserve"> lub </w:t>
      </w:r>
      <w:smartTag w:uri="urn:schemas-microsoft-com:office:smarttags" w:element="metricconverter">
        <w:smartTagPr>
          <w:attr w:name="ProductID" w:val="50 kg"/>
        </w:smartTagPr>
        <w:r w:rsidRPr="006B144F">
          <w:t>50 kg</w:t>
        </w:r>
      </w:smartTag>
      <w:r w:rsidRPr="006B144F">
        <w:t xml:space="preserve"> wsadu. </w:t>
      </w:r>
    </w:p>
    <w:p w:rsidR="005F1019" w:rsidRPr="006B144F" w:rsidRDefault="009A3A67" w:rsidP="005F1019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lastRenderedPageBreak/>
        <w:t xml:space="preserve">Talony wydawane będą </w:t>
      </w:r>
      <w:r w:rsidR="000B7C7B" w:rsidRPr="006B144F">
        <w:t xml:space="preserve">przez Wykonawcę </w:t>
      </w:r>
      <w:r w:rsidRPr="006B144F">
        <w:t>w</w:t>
      </w:r>
      <w:r w:rsidR="00F73022" w:rsidRPr="006B144F">
        <w:t xml:space="preserve"> Punkcie Obsługi </w:t>
      </w:r>
      <w:r w:rsidR="00E43BD3" w:rsidRPr="006B144F">
        <w:t>Klienta</w:t>
      </w:r>
      <w:r w:rsidR="00F73022" w:rsidRPr="006B144F">
        <w:t xml:space="preserve"> w Raciborzu</w:t>
      </w:r>
      <w:r w:rsidRPr="006B144F">
        <w:t xml:space="preserve"> </w:t>
      </w:r>
      <w:r w:rsidR="00CB6954" w:rsidRPr="006B144F">
        <w:t>w </w:t>
      </w:r>
      <w:r w:rsidRPr="006B144F">
        <w:t>terminie do 15 dnia miesiąca następującego po zakończonym kwartale</w:t>
      </w:r>
      <w:r w:rsidR="00E43BD3" w:rsidRPr="006B144F">
        <w:t xml:space="preserve">, przy czym ostatni kwartał rozliczany będzie do </w:t>
      </w:r>
      <w:r w:rsidR="0094446A">
        <w:t>15 stycznia</w:t>
      </w:r>
      <w:r w:rsidR="00E43BD3" w:rsidRPr="006B144F">
        <w:t xml:space="preserve"> </w:t>
      </w:r>
      <w:r w:rsidR="00D57F88" w:rsidRPr="006B144F">
        <w:t>201</w:t>
      </w:r>
      <w:r w:rsidR="0094446A">
        <w:t>7</w:t>
      </w:r>
      <w:r w:rsidR="00D57F88" w:rsidRPr="006B144F">
        <w:t xml:space="preserve"> </w:t>
      </w:r>
      <w:r w:rsidR="00702800" w:rsidRPr="006B144F">
        <w:t>roku</w:t>
      </w:r>
      <w:r w:rsidR="00E43BD3" w:rsidRPr="006B144F">
        <w:t>.</w:t>
      </w:r>
      <w:r w:rsidR="00DD3AB1" w:rsidRPr="006B144F">
        <w:t xml:space="preserve"> Wykonawca zobligowany jest do </w:t>
      </w:r>
      <w:r w:rsidR="005F1019" w:rsidRPr="006B144F">
        <w:t>przekazania wykazu z nieodebranymi w czasie talonami do Zakładu Zagospodarowania Odpadów Sp. z o.o. w Raciborzu</w:t>
      </w:r>
    </w:p>
    <w:p w:rsidR="000B7C7B" w:rsidRPr="006B144F" w:rsidRDefault="00CB52A8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>Wykonawca prowadzić będzie ewidencję wydzielonych talonów w odniesieniu do ilości odebranych pojemników.</w:t>
      </w:r>
    </w:p>
    <w:p w:rsidR="00B712F0" w:rsidRPr="006B144F" w:rsidRDefault="00B712F0" w:rsidP="00F50C02">
      <w:pPr>
        <w:widowControl w:val="0"/>
        <w:numPr>
          <w:ilvl w:val="0"/>
          <w:numId w:val="16"/>
        </w:numPr>
        <w:suppressAutoHyphens/>
        <w:ind w:right="-50"/>
        <w:jc w:val="both"/>
      </w:pPr>
      <w:r w:rsidRPr="006B144F">
        <w:t>ZZO Sp. z o.o. w Raciborzu prowadzi usługę polegającą na rozliczeniu talonów promocyjnych oraz dystrybucji kompostu na rzecz osób fizycznych zamieszkałych na terenie Raciborza, od których Wykonawca dokonał odbioru odpadów zielonych.</w:t>
      </w:r>
    </w:p>
    <w:p w:rsidR="00A608E7" w:rsidRPr="006B144F" w:rsidRDefault="00A608E7" w:rsidP="00A608E7">
      <w:pPr>
        <w:ind w:right="-50"/>
        <w:jc w:val="both"/>
      </w:pPr>
    </w:p>
    <w:p w:rsidR="00395A3D" w:rsidRDefault="00395A3D" w:rsidP="00A608E7">
      <w:pPr>
        <w:ind w:right="-50"/>
        <w:jc w:val="both"/>
        <w:rPr>
          <w:b/>
        </w:rPr>
      </w:pPr>
    </w:p>
    <w:p w:rsidR="00395A3D" w:rsidRDefault="00395A3D" w:rsidP="00A608E7">
      <w:pPr>
        <w:ind w:right="-50"/>
        <w:jc w:val="both"/>
        <w:rPr>
          <w:b/>
        </w:rPr>
      </w:pPr>
    </w:p>
    <w:p w:rsidR="005C2F8D" w:rsidRPr="006B144F" w:rsidRDefault="008412F2" w:rsidP="00A608E7">
      <w:pPr>
        <w:ind w:right="-50"/>
        <w:jc w:val="both"/>
        <w:rPr>
          <w:b/>
        </w:rPr>
      </w:pPr>
      <w:r w:rsidRPr="006B144F">
        <w:rPr>
          <w:b/>
        </w:rPr>
        <w:t xml:space="preserve">Magazynowanie i dystrybucja </w:t>
      </w:r>
      <w:r w:rsidR="00411455" w:rsidRPr="006B144F">
        <w:rPr>
          <w:b/>
        </w:rPr>
        <w:t>do właścicieli nieruchomości zamieszkałych</w:t>
      </w:r>
      <w:r w:rsidR="007B2C5D" w:rsidRPr="006B144F">
        <w:rPr>
          <w:b/>
        </w:rPr>
        <w:t>,</w:t>
      </w:r>
      <w:r w:rsidR="00411455" w:rsidRPr="006B144F">
        <w:t xml:space="preserve"> </w:t>
      </w:r>
      <w:r w:rsidRPr="006B144F">
        <w:rPr>
          <w:b/>
        </w:rPr>
        <w:t>w imieniu Zamawiającego</w:t>
      </w:r>
      <w:r w:rsidR="007B2C5D" w:rsidRPr="006B144F">
        <w:rPr>
          <w:b/>
        </w:rPr>
        <w:t>,</w:t>
      </w:r>
      <w:r w:rsidRPr="006B144F">
        <w:rPr>
          <w:b/>
        </w:rPr>
        <w:t xml:space="preserve"> pojemników na bioodpady</w:t>
      </w:r>
    </w:p>
    <w:p w:rsidR="005C2F8D" w:rsidRPr="006B144F" w:rsidRDefault="00B67DD7" w:rsidP="005C2F8D">
      <w:pPr>
        <w:ind w:right="-50"/>
        <w:jc w:val="both"/>
      </w:pPr>
      <w:r w:rsidRPr="006B144F">
        <w:t>3.4</w:t>
      </w:r>
      <w:r w:rsidR="00093365" w:rsidRPr="006B144F">
        <w:t>7</w:t>
      </w:r>
      <w:r w:rsidRPr="006B144F">
        <w:t xml:space="preserve"> </w:t>
      </w:r>
      <w:r w:rsidR="005C2F8D" w:rsidRPr="006B144F">
        <w:t>Magazynowanie i dystrybucja do mieszkańców</w:t>
      </w:r>
      <w:r w:rsidR="007B2C5D" w:rsidRPr="006B144F">
        <w:t>,</w:t>
      </w:r>
      <w:r w:rsidR="005C2F8D" w:rsidRPr="006B144F">
        <w:t xml:space="preserve"> w imieniu Zamawiającego</w:t>
      </w:r>
      <w:r w:rsidR="007B2C5D" w:rsidRPr="006B144F">
        <w:t>,</w:t>
      </w:r>
      <w:r w:rsidR="005C2F8D" w:rsidRPr="006B144F">
        <w:t xml:space="preserve"> pojemników na bioodpady poprzez: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Rozładunek dostarczonych pojemników</w:t>
      </w:r>
      <w:r w:rsidR="00051B3D"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Magazynowanie i zabezpieczenie pojemników pozostających na stanie Wykonawcy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Przyjmowanie zgłoszeń zapotrzebowania na pojemniki oraz prowadzenie listy oczekujących</w:t>
      </w:r>
      <w:r w:rsidR="00051B3D"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Złożenie i ewidencje pojemników</w:t>
      </w:r>
      <w:r w:rsidR="00051B3D" w:rsidRPr="006B144F">
        <w:t>,</w:t>
      </w:r>
    </w:p>
    <w:p w:rsidR="005C2F8D" w:rsidRPr="006B144F" w:rsidRDefault="007B2C5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 xml:space="preserve">Zawieranie, rozwiązywanie </w:t>
      </w:r>
      <w:r w:rsidR="005C2F8D" w:rsidRPr="006B144F">
        <w:t>w imieniu Miasta Racibórz umów użyczenia pojemników właścicielom nieruchomości z terenu miasta Racibórz (zgodnie ze wzorem przygotowanym przez Zamawiającego),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Prowadzenie rejestru umów w arkuszu kalkulacyjnym – zestawienie powinno jednoznacznie identyfikować użytkowników poszczególnych pojemników (imię i nazwisko, adres zamieszkania, nr telefonu), adres ich ustawienia, nr i datę zawarcia umowy użyczenia,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Dostarczenie pojemników pod wskazane w umowie użyczenia adresy</w:t>
      </w:r>
      <w:r w:rsidR="00224148" w:rsidRPr="006B144F">
        <w:t xml:space="preserve"> (do 7 dni od </w:t>
      </w:r>
      <w:r w:rsidR="007B2C5D" w:rsidRPr="006B144F">
        <w:t xml:space="preserve">daty </w:t>
      </w:r>
      <w:r w:rsidR="00572120" w:rsidRPr="006B144F">
        <w:t>podpisania umowy użyczenia</w:t>
      </w:r>
      <w:r w:rsidR="00224148" w:rsidRPr="006B144F">
        <w:t>)</w:t>
      </w:r>
      <w:r w:rsidRPr="006B144F">
        <w:t>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Odbiory pojemników spod wskazanych adresów w przypadku rozwiązania umowy użyczenia,</w:t>
      </w:r>
    </w:p>
    <w:p w:rsidR="005C2F8D" w:rsidRPr="006B144F" w:rsidRDefault="005C2F8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Przekazanie odebranych w przypadku rozwiązania umowy użyczenia pojemników kolejnym z listy oczekujących właścicielom nieruchomości</w:t>
      </w:r>
      <w:r w:rsidR="00051B3D" w:rsidRPr="006B144F">
        <w:t>,</w:t>
      </w:r>
    </w:p>
    <w:p w:rsidR="005C2F8D" w:rsidRPr="006B144F" w:rsidRDefault="004B7BBD" w:rsidP="00F50C02">
      <w:pPr>
        <w:pStyle w:val="Akapitzlist"/>
        <w:numPr>
          <w:ilvl w:val="0"/>
          <w:numId w:val="20"/>
        </w:numPr>
        <w:ind w:right="-50"/>
        <w:jc w:val="both"/>
      </w:pPr>
      <w:r w:rsidRPr="006B144F">
        <w:t>Maksymalna i</w:t>
      </w:r>
      <w:r w:rsidR="00B67DD7" w:rsidRPr="006B144F">
        <w:t>loś</w:t>
      </w:r>
      <w:r w:rsidR="00224148" w:rsidRPr="006B144F">
        <w:t>ć</w:t>
      </w:r>
      <w:r w:rsidR="00B67DD7" w:rsidRPr="006B144F">
        <w:t xml:space="preserve"> pojemników do magazynowania i dystrybucji – </w:t>
      </w:r>
      <w:r w:rsidRPr="006B144F">
        <w:t xml:space="preserve"> </w:t>
      </w:r>
      <w:r w:rsidR="006F3788">
        <w:t>100</w:t>
      </w:r>
      <w:r w:rsidR="00B23461" w:rsidRPr="006B144F">
        <w:t xml:space="preserve"> </w:t>
      </w:r>
      <w:r w:rsidR="00B67DD7" w:rsidRPr="006B144F">
        <w:t>szt.</w:t>
      </w:r>
    </w:p>
    <w:p w:rsidR="005C2F8D" w:rsidRPr="006B144F" w:rsidRDefault="005C2F8D" w:rsidP="005C2F8D">
      <w:pPr>
        <w:ind w:right="-50"/>
        <w:jc w:val="both"/>
      </w:pPr>
    </w:p>
    <w:p w:rsidR="00A608E7" w:rsidRPr="006B144F" w:rsidRDefault="00A608E7" w:rsidP="00A608E7">
      <w:pPr>
        <w:widowControl w:val="0"/>
        <w:suppressAutoHyphens/>
        <w:ind w:left="720" w:right="-50"/>
        <w:jc w:val="both"/>
      </w:pPr>
    </w:p>
    <w:p w:rsidR="00B712F0" w:rsidRDefault="00B712F0" w:rsidP="005A6D0E">
      <w:pPr>
        <w:ind w:right="-50"/>
        <w:jc w:val="both"/>
        <w:rPr>
          <w:b/>
          <w:sz w:val="28"/>
          <w:szCs w:val="28"/>
        </w:rPr>
      </w:pPr>
    </w:p>
    <w:p w:rsidR="009F328E" w:rsidRDefault="009F328E" w:rsidP="005A6D0E">
      <w:pPr>
        <w:ind w:right="-50"/>
        <w:jc w:val="both"/>
        <w:rPr>
          <w:b/>
          <w:sz w:val="28"/>
          <w:szCs w:val="28"/>
        </w:rPr>
      </w:pPr>
    </w:p>
    <w:p w:rsidR="009F328E" w:rsidRPr="006B144F" w:rsidRDefault="009F328E" w:rsidP="005A6D0E">
      <w:pPr>
        <w:ind w:right="-50"/>
        <w:jc w:val="both"/>
        <w:rPr>
          <w:b/>
          <w:sz w:val="28"/>
          <w:szCs w:val="28"/>
        </w:rPr>
      </w:pPr>
    </w:p>
    <w:p w:rsidR="00B712F0" w:rsidRPr="006B144F" w:rsidRDefault="009A3A67" w:rsidP="005A6D0E">
      <w:p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t>4</w:t>
      </w:r>
      <w:r w:rsidR="00B712F0" w:rsidRPr="006B144F">
        <w:rPr>
          <w:b/>
          <w:sz w:val="28"/>
          <w:szCs w:val="28"/>
        </w:rPr>
        <w:t>. Obowiązki Wykonawcy w trakcie realizacji zamówienia</w:t>
      </w:r>
    </w:p>
    <w:p w:rsidR="00B712F0" w:rsidRPr="006B144F" w:rsidRDefault="00B712F0" w:rsidP="005A6D0E">
      <w:pPr>
        <w:ind w:right="-50"/>
        <w:jc w:val="both"/>
      </w:pPr>
    </w:p>
    <w:p w:rsidR="009F4528" w:rsidRPr="006B144F" w:rsidRDefault="009F4528" w:rsidP="005A6D0E">
      <w:pPr>
        <w:spacing w:after="120"/>
        <w:ind w:right="-50"/>
        <w:jc w:val="both"/>
      </w:pPr>
      <w:r w:rsidRPr="006B144F">
        <w:t>4.1</w:t>
      </w:r>
      <w:r w:rsidR="00D53F84" w:rsidRPr="006B144F">
        <w:t xml:space="preserve"> </w:t>
      </w:r>
      <w:r w:rsidR="00363B56" w:rsidRPr="006B144F">
        <w:t>Wykonawca zobowiązany jest do prowadzenia na terenie gminy Punktu Obsługi Klienta czynnego w godz. 7:00 – 15:00 (poniedziałek, wtorek, czwartek, piątek) i 8:00 – 16:00 (środa)</w:t>
      </w:r>
      <w:r w:rsidR="00F0443B" w:rsidRPr="006B144F">
        <w:t xml:space="preserve"> oraz posiadanie przynajmniej dwóch czynnych </w:t>
      </w:r>
      <w:r w:rsidR="004C5D6F" w:rsidRPr="006B144F">
        <w:t xml:space="preserve"> i dostępnych dla mieszkańców Raciborza </w:t>
      </w:r>
      <w:r w:rsidR="00F0443B" w:rsidRPr="006B144F">
        <w:t>nr telefon</w:t>
      </w:r>
      <w:r w:rsidR="00364B14" w:rsidRPr="006B144F">
        <w:t>ów</w:t>
      </w:r>
      <w:r w:rsidR="00F0443B" w:rsidRPr="006B144F">
        <w:t xml:space="preserve"> i adresu mailowego niezbędnych do u</w:t>
      </w:r>
      <w:r w:rsidR="00ED1028" w:rsidRPr="006B144F">
        <w:t>dzielania wszelkich wyjaśnień i </w:t>
      </w:r>
      <w:r w:rsidR="00F0443B" w:rsidRPr="006B144F">
        <w:t>przyjmowania reklamacji.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4.2 </w:t>
      </w:r>
      <w:r w:rsidR="00B712F0" w:rsidRPr="006B144F">
        <w:t>Wykonawca jest zobowiązany do zebrania także odpadów leżących obok altanek śmietnikowych i pojemników.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lastRenderedPageBreak/>
        <w:t>4.3</w:t>
      </w:r>
      <w:r w:rsidR="003A2ED8" w:rsidRPr="006B144F">
        <w:t xml:space="preserve"> </w:t>
      </w:r>
      <w:r w:rsidR="00B712F0" w:rsidRPr="006B144F">
        <w:t>Za szkody w majątku Zamawiającego lub osób trzecich spowodowane w trakcie odbioru odpadów odpowiedzialność ponosi Wykonawca.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>4.4</w:t>
      </w:r>
      <w:r w:rsidR="003A2ED8" w:rsidRPr="006B144F">
        <w:t xml:space="preserve"> </w:t>
      </w:r>
      <w:r w:rsidR="00B712F0" w:rsidRPr="006B144F">
        <w:t xml:space="preserve">Wykonawca ma obowiązek udzielania informacji i wyjaśnień mieszkańcom </w:t>
      </w:r>
      <w:r w:rsidR="00B712F0" w:rsidRPr="006B144F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F45B82" w:rsidRPr="006B144F" w:rsidRDefault="00D53F84" w:rsidP="005A6D0E">
      <w:pPr>
        <w:spacing w:after="120"/>
        <w:ind w:right="-50"/>
        <w:jc w:val="both"/>
      </w:pPr>
      <w:r w:rsidRPr="006B144F">
        <w:t>4.5</w:t>
      </w:r>
      <w:r w:rsidR="00051B3D" w:rsidRPr="006B144F">
        <w:t xml:space="preserve"> </w:t>
      </w:r>
      <w:r w:rsidR="00F45B82" w:rsidRPr="006B144F">
        <w:t>Wykonawca ma obowiązek poinformowania wszystkich mieszkańców o ewentualnych zmianach terminu odbioru odpadów spowodowanych remontem drogi w przypadku, gdy odbiór z tego powodu nie jest możliwy pojazdem przystosowanym do obsługi nieruchomości o utrudnionym podje</w:t>
      </w:r>
      <w:r w:rsidR="002B4037" w:rsidRPr="006B144F">
        <w:t>ź</w:t>
      </w:r>
      <w:r w:rsidR="00F45B82" w:rsidRPr="006B144F">
        <w:t>dzie.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4.6  </w:t>
      </w:r>
      <w:r w:rsidR="00B712F0" w:rsidRPr="006B144F">
        <w:t>Przyjmowanie i wyjaśnianie skarg i reklama</w:t>
      </w:r>
      <w:r w:rsidR="00CB6954" w:rsidRPr="006B144F">
        <w:t>cji Zamawiającego i mieszkańców.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4.7 </w:t>
      </w:r>
      <w:r w:rsidR="00B712F0" w:rsidRPr="006B144F">
        <w:t xml:space="preserve">Rozpatrywanie skarg i reklamacji </w:t>
      </w:r>
      <w:r w:rsidR="004C5D6F" w:rsidRPr="006B144F">
        <w:t xml:space="preserve">niezwłocznie, jednak nie później niż </w:t>
      </w:r>
      <w:r w:rsidR="00B712F0" w:rsidRPr="006B144F">
        <w:t>w terminie 14 dni kalendarzowych od daty ich wpłynięcia.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4.8 </w:t>
      </w:r>
      <w:r w:rsidR="00B712F0" w:rsidRPr="006B144F">
        <w:t xml:space="preserve">Pisemnego powiadamiania Zamawiającego o każdym przypadku załatwienia sprawy określonej w punkcie </w:t>
      </w:r>
      <w:r w:rsidR="004C5D6F" w:rsidRPr="006B144F">
        <w:t>4</w:t>
      </w:r>
      <w:r w:rsidR="00B712F0" w:rsidRPr="006B144F">
        <w:t>.</w:t>
      </w:r>
      <w:r w:rsidR="004C5D6F" w:rsidRPr="006B144F">
        <w:t>7</w:t>
      </w:r>
      <w:r w:rsidR="00B712F0" w:rsidRPr="006B144F">
        <w:t xml:space="preserve"> (np. drogą mailową na adres Zamawiającego)</w:t>
      </w:r>
    </w:p>
    <w:p w:rsidR="00F0443B" w:rsidRPr="006B144F" w:rsidRDefault="00F0443B" w:rsidP="00051B3D">
      <w:pPr>
        <w:numPr>
          <w:ilvl w:val="1"/>
          <w:numId w:val="17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6B144F">
        <w:t xml:space="preserve">Dokumentowanie braku możliwości odbioru odpadów </w:t>
      </w:r>
      <w:r w:rsidR="00102FFB" w:rsidRPr="006B144F">
        <w:t xml:space="preserve">(kamery, zdjęcia, mierniki temperatury) </w:t>
      </w:r>
      <w:r w:rsidRPr="006B144F">
        <w:t>oraz każdorazowo informowanie o tym fakcie Zamawiającego</w:t>
      </w:r>
      <w:r w:rsidR="00F45B82" w:rsidRPr="006B144F">
        <w:t>.</w:t>
      </w:r>
      <w:r w:rsidR="002B4037" w:rsidRPr="006B144F">
        <w:t xml:space="preserve"> Dopuszcza się informowanie drogą mailową.</w:t>
      </w:r>
    </w:p>
    <w:p w:rsidR="00F45B82" w:rsidRPr="006B144F" w:rsidRDefault="00051B3D" w:rsidP="00051B3D">
      <w:pPr>
        <w:numPr>
          <w:ilvl w:val="1"/>
          <w:numId w:val="17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6B144F">
        <w:t xml:space="preserve"> </w:t>
      </w:r>
      <w:r w:rsidR="00CA34B9" w:rsidRPr="006B144F">
        <w:t>P</w:t>
      </w:r>
      <w:r w:rsidR="00F45B82" w:rsidRPr="006B144F">
        <w:t xml:space="preserve">oinformowanie </w:t>
      </w:r>
      <w:r w:rsidRPr="006B144F">
        <w:t>właścicieli nieruchomości</w:t>
      </w:r>
      <w:r w:rsidR="00102FFB" w:rsidRPr="006B144F">
        <w:t xml:space="preserve"> o przyczynach braku odbioru odpadów.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4.11 </w:t>
      </w:r>
      <w:r w:rsidR="002B4037" w:rsidRPr="006B144F">
        <w:t>Odpady z</w:t>
      </w:r>
      <w:r w:rsidR="00F0443B" w:rsidRPr="006B144F">
        <w:t xml:space="preserve">ebrane </w:t>
      </w:r>
      <w:r w:rsidR="00B712F0" w:rsidRPr="006B144F">
        <w:t xml:space="preserve">od właścicieli nieruchomości z terenu Gminy Racibórz, Wykonawca zobowiązany jest </w:t>
      </w:r>
      <w:r w:rsidR="00E5788A">
        <w:t>p</w:t>
      </w:r>
      <w:r w:rsidR="00B23461">
        <w:t>rzekazać do Zintegrowanego Centrum Przetwarzania Odpadów Komunalnych przy ul. Rybnickiej 125 w Raciborzu</w:t>
      </w:r>
      <w:r w:rsidR="006C0246">
        <w:t>.</w:t>
      </w:r>
    </w:p>
    <w:p w:rsidR="00363B56" w:rsidRPr="006B144F" w:rsidRDefault="00D53F84" w:rsidP="00F50C02">
      <w:pPr>
        <w:numPr>
          <w:ilvl w:val="1"/>
          <w:numId w:val="18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6B144F">
        <w:t xml:space="preserve"> Wykonawca</w:t>
      </w:r>
      <w:r w:rsidR="00363B56" w:rsidRPr="006B144F">
        <w:t xml:space="preserve"> ma obowiązek ważenia</w:t>
      </w:r>
      <w:r w:rsidR="00384FB0" w:rsidRPr="006B144F">
        <w:t xml:space="preserve"> na legalizowanej wadze</w:t>
      </w:r>
      <w:r w:rsidR="00363B56" w:rsidRPr="006B144F">
        <w:t xml:space="preserve"> </w:t>
      </w:r>
      <w:r w:rsidR="00E43BD3" w:rsidRPr="006B144F">
        <w:t xml:space="preserve">i ewidencjonowania </w:t>
      </w:r>
      <w:r w:rsidR="00CB6954" w:rsidRPr="006B144F">
        <w:t xml:space="preserve">wszystkich </w:t>
      </w:r>
      <w:r w:rsidR="00363B56" w:rsidRPr="006B144F">
        <w:t>odpadów  zebranych</w:t>
      </w:r>
      <w:r w:rsidR="00DC64BF" w:rsidRPr="006B144F">
        <w:t xml:space="preserve"> z terenu miasta Racibórz</w:t>
      </w:r>
      <w:r w:rsidR="00CB6954" w:rsidRPr="006B144F">
        <w:t xml:space="preserve">. </w:t>
      </w:r>
      <w:r w:rsidR="00D13238" w:rsidRPr="006B144F">
        <w:t>Wykonawca zobligowany jest do zważenia pojazdów przed rozpoczęciem zbiórki odpadów /</w:t>
      </w:r>
      <w:r w:rsidR="00384FB0" w:rsidRPr="006B144F">
        <w:t>bez załadunku/.</w:t>
      </w:r>
    </w:p>
    <w:p w:rsidR="00B712F0" w:rsidRPr="006B144F" w:rsidRDefault="00D53F84" w:rsidP="005A6D0E">
      <w:pPr>
        <w:spacing w:after="120"/>
        <w:ind w:right="-50"/>
        <w:jc w:val="both"/>
      </w:pPr>
      <w:r w:rsidRPr="006B144F">
        <w:t xml:space="preserve">4.13 </w:t>
      </w:r>
      <w:r w:rsidR="00B712F0" w:rsidRPr="006B144F">
        <w:t xml:space="preserve">Wykonawca ma obowiązek transportu </w:t>
      </w:r>
      <w:r w:rsidR="00394004">
        <w:t xml:space="preserve">wszystkich </w:t>
      </w:r>
      <w:r w:rsidR="00B712F0" w:rsidRPr="006B144F">
        <w:t xml:space="preserve">selektywnie zebranych odpadów </w:t>
      </w:r>
      <w:r w:rsidR="006C0246">
        <w:t xml:space="preserve">z terenu Gminy Racibórz </w:t>
      </w:r>
      <w:r w:rsidR="00B23461">
        <w:t>do Zintegrowanego Centrum Przetwarzania Odpadów Komunalnych przy ul. Rybnickiej 125 w Raciborzu</w:t>
      </w:r>
      <w:r w:rsidR="00B712F0" w:rsidRPr="006B144F">
        <w:t>.</w:t>
      </w:r>
    </w:p>
    <w:p w:rsidR="006773CC" w:rsidRDefault="00AA3079" w:rsidP="005A6D0E">
      <w:pPr>
        <w:spacing w:after="120"/>
        <w:ind w:right="-50"/>
        <w:jc w:val="both"/>
      </w:pPr>
      <w:r w:rsidRPr="00395A3D">
        <w:t>4.14</w:t>
      </w:r>
      <w:r w:rsidRPr="00AA3079">
        <w:rPr>
          <w:color w:val="FF0000"/>
        </w:rPr>
        <w:t xml:space="preserve"> </w:t>
      </w:r>
      <w:r w:rsidRPr="00956B23">
        <w:t xml:space="preserve">Wykonawca </w:t>
      </w:r>
      <w:r w:rsidR="006773CC">
        <w:t>ma obowiązek realizować odbiór odpadów komunalnych</w:t>
      </w:r>
      <w:r w:rsidR="006773CC" w:rsidRPr="006B144F">
        <w:t xml:space="preserve"> </w:t>
      </w:r>
      <w:r w:rsidR="006773CC" w:rsidRPr="00956B23">
        <w:t xml:space="preserve">w sposób </w:t>
      </w:r>
      <w:r w:rsidR="006773CC">
        <w:t>umożliwiający</w:t>
      </w:r>
      <w:r w:rsidR="006773CC" w:rsidRPr="00956B23">
        <w:t xml:space="preserve">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</w:t>
      </w:r>
      <w:r w:rsidR="006773CC">
        <w:t xml:space="preserve">(Dz. U. z 2016 r. poz. 250), </w:t>
      </w:r>
      <w:r w:rsidR="006773CC" w:rsidRPr="00956B23">
        <w:t>Rozporządzeniem Ministra Środowiska z dnia 29 maja 2012 r. w sprawie poziomów recyklingu, przygotowania do ponownego użycia i odzysku innymi metodami niektórych frakcji odpadów komunalnych (</w:t>
      </w:r>
      <w:proofErr w:type="spellStart"/>
      <w:r w:rsidR="006773CC" w:rsidRPr="00956B23">
        <w:t>Dz.U</w:t>
      </w:r>
      <w:proofErr w:type="spellEnd"/>
      <w:r w:rsidR="006773CC" w:rsidRPr="00956B23">
        <w:t>. z 2012 r., poz. 645) oraz Rozporządzeniem Ministra Środowiska z dnia 28 maja 2012r.  w sprawie poziomów ograniczania masy odpadów komunalnych ulegających biodegradacji przekazywanych do składowania oraz sposobu obliczania poziomu ograniczenia masy tych odpadów (</w:t>
      </w:r>
      <w:proofErr w:type="spellStart"/>
      <w:r w:rsidR="006773CC" w:rsidRPr="00956B23">
        <w:t>Dz.U</w:t>
      </w:r>
      <w:proofErr w:type="spellEnd"/>
      <w:r w:rsidR="006773CC" w:rsidRPr="00956B23">
        <w:t>. z 2012 r., poz. 676)</w:t>
      </w:r>
    </w:p>
    <w:p w:rsidR="00B712F0" w:rsidRPr="00956B23" w:rsidRDefault="00AA3079" w:rsidP="005A6D0E">
      <w:pPr>
        <w:spacing w:after="120"/>
        <w:ind w:right="-50"/>
        <w:jc w:val="both"/>
      </w:pPr>
      <w:r w:rsidRPr="00956B23">
        <w:t xml:space="preserve">4.16 Wykonawca ma obowiązek dostarczyć w terminie </w:t>
      </w:r>
      <w:r w:rsidR="006C0246" w:rsidRPr="00956B23">
        <w:rPr>
          <w:iCs/>
        </w:rPr>
        <w:t xml:space="preserve">do 30 dni od zakończenia </w:t>
      </w:r>
      <w:r w:rsidR="00E716A6">
        <w:rPr>
          <w:iCs/>
        </w:rPr>
        <w:t>umowy</w:t>
      </w:r>
      <w:r w:rsidR="006C0246" w:rsidRPr="00956B23">
        <w:rPr>
          <w:iCs/>
        </w:rPr>
        <w:t xml:space="preserve"> </w:t>
      </w:r>
      <w:r w:rsidRPr="00956B23">
        <w:t xml:space="preserve"> dokumenty potwierdzające odzysk i recykling dla odpadów opakowaniowych</w:t>
      </w:r>
      <w:r w:rsidR="00B712F0" w:rsidRPr="00956B23">
        <w:t>.</w:t>
      </w:r>
    </w:p>
    <w:p w:rsidR="00B712F0" w:rsidRPr="004D5D27" w:rsidRDefault="00D53F84" w:rsidP="005A6D0E">
      <w:pPr>
        <w:spacing w:after="120"/>
        <w:ind w:right="-50"/>
        <w:jc w:val="both"/>
        <w:rPr>
          <w:color w:val="FF0000"/>
        </w:rPr>
      </w:pPr>
      <w:r w:rsidRPr="006C0246">
        <w:t xml:space="preserve">4.17 </w:t>
      </w:r>
      <w:r w:rsidR="00B712F0" w:rsidRPr="006C0246">
        <w:t xml:space="preserve">Raport miesięczny z wykonanych prac, będący załącznikiem nr 9 do umowy, Wykonawca ma obowiązek dostarczyć zamawiającemu w formie papierowej oraz elektronicznie w formacie </w:t>
      </w:r>
      <w:proofErr w:type="spellStart"/>
      <w:r w:rsidR="00B712F0" w:rsidRPr="006C0246">
        <w:t>xml</w:t>
      </w:r>
      <w:proofErr w:type="spellEnd"/>
      <w:r w:rsidR="00B712F0" w:rsidRPr="006C0246">
        <w:t xml:space="preserve">, </w:t>
      </w:r>
      <w:proofErr w:type="spellStart"/>
      <w:r w:rsidR="00B712F0" w:rsidRPr="006C0246">
        <w:t>xls</w:t>
      </w:r>
      <w:proofErr w:type="spellEnd"/>
      <w:r w:rsidR="00B712F0" w:rsidRPr="006C0246">
        <w:t xml:space="preserve"> lub </w:t>
      </w:r>
      <w:proofErr w:type="spellStart"/>
      <w:r w:rsidR="00B712F0" w:rsidRPr="006C0246">
        <w:t>txt</w:t>
      </w:r>
      <w:proofErr w:type="spellEnd"/>
      <w:r w:rsidR="00B712F0" w:rsidRPr="006C0246">
        <w:t>.</w:t>
      </w:r>
      <w:r w:rsidR="00F027E0" w:rsidRPr="006C0246">
        <w:t xml:space="preserve"> Zamawiający dopuszcza zmianę treści załącznika nr 9 w przypadku uruchomienia wymiany danych za pomocą programu komputerowego, </w:t>
      </w:r>
      <w:r w:rsidR="00FA0CF3" w:rsidRPr="006C0246">
        <w:br/>
      </w:r>
      <w:r w:rsidR="00F027E0" w:rsidRPr="006C0246">
        <w:t xml:space="preserve">o którym mowa w </w:t>
      </w:r>
      <w:proofErr w:type="spellStart"/>
      <w:r w:rsidR="00F027E0" w:rsidRPr="006C0246">
        <w:t>pkt</w:t>
      </w:r>
      <w:proofErr w:type="spellEnd"/>
      <w:r w:rsidR="00F027E0" w:rsidRPr="006C0246">
        <w:t xml:space="preserve"> 4.18</w:t>
      </w:r>
      <w:r w:rsidR="00F027E0" w:rsidRPr="004D5D27">
        <w:rPr>
          <w:color w:val="FF0000"/>
        </w:rPr>
        <w:t>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lastRenderedPageBreak/>
        <w:t>4.18 Obowiązki wykonawcy w zakresie oprogramowania komputerowego i wymiany danych.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4.18.1 Wszystkie pojazdy Wykonawcy, które będą wykonywały usługę odbierania odpadów </w:t>
      </w:r>
      <w:r w:rsidR="00FA0CF3" w:rsidRPr="006B144F">
        <w:br/>
      </w:r>
      <w:r w:rsidRPr="006B144F">
        <w:t xml:space="preserve">z punktów odbioru muszą być wyposażone w urządzenia mobilne lub tablety </w:t>
      </w:r>
      <w:r w:rsidR="00FA0CF3" w:rsidRPr="006B144F">
        <w:br/>
      </w:r>
      <w:r w:rsidRPr="006B144F">
        <w:t>z zainstalowanym systemem operacyjnym Android w wersji 4.0 lub wyższej.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>4.18.2 Program użytkowy służący do rejestracji danych wywozowych Zamawiający zainstaluje w urządzeniach mobilnych lub tabletach udostępnionych przez Wykonawcę.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t>4.18.3 Wykonawca zobowiązuje się do zapewnienia następujących wymagań sprzętowych dla tabletów lub urządzeń mobilnych koniecznych do instalacji oprogramowania:</w:t>
      </w:r>
    </w:p>
    <w:p w:rsidR="005C53DF" w:rsidRPr="006B144F" w:rsidRDefault="005C53DF" w:rsidP="005C53DF">
      <w:pPr>
        <w:pStyle w:val="Akapitzlist"/>
        <w:numPr>
          <w:ilvl w:val="0"/>
          <w:numId w:val="38"/>
        </w:numPr>
        <w:suppressAutoHyphens/>
        <w:spacing w:line="100" w:lineRule="atLeast"/>
        <w:ind w:left="1418" w:hanging="284"/>
        <w:jc w:val="both"/>
      </w:pPr>
      <w:r w:rsidRPr="006B144F">
        <w:t xml:space="preserve">Bezprzewodowa karta sieciowa </w:t>
      </w:r>
      <w:proofErr w:type="spellStart"/>
      <w:r w:rsidRPr="006B144F">
        <w:t>wifi</w:t>
      </w:r>
      <w:proofErr w:type="spellEnd"/>
      <w:r w:rsidRPr="006B144F">
        <w:t>,</w:t>
      </w:r>
    </w:p>
    <w:p w:rsidR="005C53DF" w:rsidRPr="006B144F" w:rsidRDefault="005C53DF" w:rsidP="005C53DF">
      <w:pPr>
        <w:numPr>
          <w:ilvl w:val="2"/>
          <w:numId w:val="28"/>
        </w:numPr>
        <w:suppressAutoHyphens/>
        <w:spacing w:line="100" w:lineRule="atLeast"/>
        <w:jc w:val="both"/>
      </w:pPr>
      <w:r w:rsidRPr="006B144F">
        <w:t>Modem co najmniej 3G,Moduł GPS,</w:t>
      </w:r>
    </w:p>
    <w:p w:rsidR="005C53DF" w:rsidRPr="006B144F" w:rsidRDefault="005C53DF" w:rsidP="005C53DF">
      <w:pPr>
        <w:numPr>
          <w:ilvl w:val="2"/>
          <w:numId w:val="29"/>
        </w:numPr>
        <w:suppressAutoHyphens/>
        <w:spacing w:line="100" w:lineRule="atLeast"/>
        <w:jc w:val="both"/>
      </w:pPr>
      <w:r w:rsidRPr="006B144F">
        <w:t>Gniazdo USB,</w:t>
      </w:r>
    </w:p>
    <w:p w:rsidR="005C53DF" w:rsidRPr="006B144F" w:rsidRDefault="005C53DF" w:rsidP="005C53DF">
      <w:pPr>
        <w:numPr>
          <w:ilvl w:val="2"/>
          <w:numId w:val="30"/>
        </w:numPr>
        <w:suppressAutoHyphens/>
        <w:spacing w:line="100" w:lineRule="atLeast"/>
        <w:jc w:val="both"/>
      </w:pPr>
      <w:r w:rsidRPr="006B144F">
        <w:t>Dotykowy ekran,</w:t>
      </w:r>
    </w:p>
    <w:p w:rsidR="005C53DF" w:rsidRPr="006B144F" w:rsidRDefault="005C53DF" w:rsidP="005C53DF">
      <w:pPr>
        <w:numPr>
          <w:ilvl w:val="2"/>
          <w:numId w:val="31"/>
        </w:numPr>
        <w:suppressAutoHyphens/>
        <w:spacing w:line="100" w:lineRule="atLeast"/>
        <w:jc w:val="both"/>
      </w:pPr>
      <w:r w:rsidRPr="006B144F">
        <w:t>Minimalna rozdzielczość ekranu: 1024x600,</w:t>
      </w:r>
    </w:p>
    <w:p w:rsidR="005C53DF" w:rsidRPr="006B144F" w:rsidRDefault="005C53DF" w:rsidP="005C53DF">
      <w:pPr>
        <w:numPr>
          <w:ilvl w:val="2"/>
          <w:numId w:val="32"/>
        </w:numPr>
        <w:suppressAutoHyphens/>
        <w:spacing w:line="100" w:lineRule="atLeast"/>
        <w:jc w:val="both"/>
      </w:pPr>
      <w:r w:rsidRPr="006B144F">
        <w:t>Wersja systemu operacyjnego Android: &gt;=4.0.</w:t>
      </w:r>
    </w:p>
    <w:p w:rsidR="005C53DF" w:rsidRPr="006B144F" w:rsidRDefault="005C53DF" w:rsidP="005C53DF">
      <w:pPr>
        <w:jc w:val="both"/>
      </w:pP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4.18.4 Oprogramowanie, o którym mowa w </w:t>
      </w:r>
      <w:proofErr w:type="spellStart"/>
      <w:r w:rsidRPr="006B144F">
        <w:t>pkt</w:t>
      </w:r>
      <w:proofErr w:type="spellEnd"/>
      <w:r w:rsidRPr="006B144F">
        <w:t xml:space="preserve"> 4.18.2 jest własnością Zamawiającego i po zakończeniu świadczenia usługi realizacji przedmiotowego zamówienia zostanie odinstalowane na koszt Zamawiającego i zwrócone Zamawiającemu.</w:t>
      </w:r>
    </w:p>
    <w:p w:rsidR="005C53DF" w:rsidRPr="006B144F" w:rsidRDefault="005C53DF" w:rsidP="005C53DF">
      <w:pPr>
        <w:spacing w:after="120"/>
        <w:ind w:right="-50"/>
        <w:jc w:val="both"/>
        <w:rPr>
          <w:b/>
          <w:bCs/>
        </w:rPr>
      </w:pPr>
      <w:r w:rsidRPr="006B144F">
        <w:t xml:space="preserve">4.18.5 Za pomocą udostępnionych metod </w:t>
      </w:r>
      <w:proofErr w:type="spellStart"/>
      <w:r w:rsidRPr="006B144F">
        <w:t>web</w:t>
      </w:r>
      <w:proofErr w:type="spellEnd"/>
      <w:r w:rsidRPr="006B144F">
        <w:t xml:space="preserve"> service (SOAP) o których mowa w </w:t>
      </w:r>
      <w:proofErr w:type="spellStart"/>
      <w:r w:rsidRPr="006B144F">
        <w:t>pkt</w:t>
      </w:r>
      <w:proofErr w:type="spellEnd"/>
      <w:r w:rsidRPr="006B144F">
        <w:t xml:space="preserve"> 4.18.6 oraz urządzeń, o których mowa w </w:t>
      </w:r>
      <w:proofErr w:type="spellStart"/>
      <w:r w:rsidRPr="006B144F">
        <w:t>pkt</w:t>
      </w:r>
      <w:proofErr w:type="spellEnd"/>
      <w:r w:rsidRPr="006B144F">
        <w:t xml:space="preserve"> 4.18.1 służących do cyfrowej rejestracji wywozów oraz wprowadzenia szczegółów realizacji zadania, Wykonawca zobowiązany jest do przekazywania następujących informacji: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rPr>
          <w:b/>
          <w:bCs/>
        </w:rPr>
        <w:t>Punkty odbioru</w:t>
      </w:r>
    </w:p>
    <w:p w:rsidR="005C53DF" w:rsidRPr="006B144F" w:rsidRDefault="005C53DF" w:rsidP="005C53DF">
      <w:pPr>
        <w:pStyle w:val="Tekstpodstawowy"/>
      </w:pPr>
      <w:r w:rsidRPr="006B144F">
        <w:t>Wykonawca będzie aktualizować listę obecnie obsługiwanych punktów odbioru wraz z powiązanymi do nich nieruchomościami.</w:t>
      </w:r>
    </w:p>
    <w:p w:rsidR="005C53DF" w:rsidRPr="006B144F" w:rsidRDefault="005C53DF" w:rsidP="005C53DF">
      <w:pPr>
        <w:pStyle w:val="Tekstpodstawowy"/>
      </w:pPr>
      <w:r w:rsidRPr="006B144F">
        <w:t>Istnieje możliwość występowania przy jednym adresie więcej niż jednego punktu odbioru.</w:t>
      </w:r>
    </w:p>
    <w:p w:rsidR="005C53DF" w:rsidRPr="006B144F" w:rsidRDefault="005C53DF" w:rsidP="005C53DF">
      <w:pPr>
        <w:pStyle w:val="Tekstpodstawowy"/>
      </w:pPr>
      <w:r w:rsidRPr="006B144F">
        <w:t xml:space="preserve">Każdy synchronizowany punkt odbioru powinien zostać połączony przez Wykonawcę z 1 lub więcej nieruchomością. Tak więc, między punktami odbioru a nieruchomościami występuje relacja wiele do wielu. </w:t>
      </w:r>
    </w:p>
    <w:p w:rsidR="005C53DF" w:rsidRPr="006B144F" w:rsidRDefault="005C53DF" w:rsidP="005C53DF">
      <w:pPr>
        <w:pStyle w:val="Tekstpodstawowy"/>
      </w:pPr>
      <w:r w:rsidRPr="006B144F">
        <w:t>Właściwości punktu odbioru to: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miejscowość, ulica, numer domu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id adresu TERYT (z Krajowego Rejestru Urzędowego Podziału Terytorialnego Kraju)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1, typ pojemnika 1, ilość pojemników 1,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2, typ pojemnika 2, ilość pojemników 2,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3, typ pojemnika 3, ilość pojemników 3,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4, typ pojemnika 4, ilość pojemników 4,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kod odpadu 5, typ pojemnika 5, ilość pojemników 5,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proofErr w:type="spellStart"/>
      <w:r w:rsidRPr="006B144F">
        <w:t>geolokalizacja</w:t>
      </w:r>
      <w:proofErr w:type="spellEnd"/>
      <w:r w:rsidRPr="006B144F">
        <w:t xml:space="preserve">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uwagi do punktu odbioru,</w:t>
      </w:r>
    </w:p>
    <w:p w:rsidR="005C53DF" w:rsidRPr="006B144F" w:rsidRDefault="005C53DF" w:rsidP="005C53DF">
      <w:pPr>
        <w:pStyle w:val="Tekstpodstawowy"/>
        <w:numPr>
          <w:ilvl w:val="0"/>
          <w:numId w:val="33"/>
        </w:numPr>
        <w:suppressAutoHyphens/>
        <w:spacing w:line="100" w:lineRule="atLeast"/>
      </w:pPr>
      <w:r w:rsidRPr="006B144F">
        <w:t>nieruchomości partycypujące w punkcie odbioru i ich udział procentowy w punkcie.</w:t>
      </w:r>
    </w:p>
    <w:p w:rsidR="005C53DF" w:rsidRPr="006B144F" w:rsidRDefault="005C53DF" w:rsidP="005C53DF">
      <w:pPr>
        <w:pStyle w:val="Tekstpodstawowy"/>
        <w:ind w:right="-50"/>
        <w:jc w:val="both"/>
        <w:rPr>
          <w:b/>
          <w:bCs/>
        </w:rPr>
      </w:pPr>
      <w:r w:rsidRPr="006B144F">
        <w:lastRenderedPageBreak/>
        <w:t>Dopuszcza się na startowe zasilenie systemu informatycznego Wykonawcy punktami odbioru z systemu Zamawiającego w momencie uruchomienia systemu. Dodatkowo, Zamawiający zobowiązuje się do udostępniania aktualnej listy nieruchomości od których powinny być odbierane odpady.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rPr>
          <w:b/>
          <w:bCs/>
        </w:rPr>
        <w:t>Dni wywozów</w:t>
      </w:r>
    </w:p>
    <w:p w:rsidR="005C53DF" w:rsidRPr="006B144F" w:rsidRDefault="005C53DF" w:rsidP="005C53DF">
      <w:pPr>
        <w:pStyle w:val="Tekstpodstawowy"/>
      </w:pPr>
      <w:r w:rsidRPr="006B144F">
        <w:t>Wykonawca będzie przesyłać aktualne dni wywozów. Dni wywozów jest to wykaz dni na jakie jest planowany odbiór odpadów z punktów odbioru wraz z wyszczególnieniem zabieranego kodu odpadu zgodnego z aktualnym katalogiem odpadów. Właściwości dni wywozu to: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</w:pPr>
      <w:r w:rsidRPr="006B144F">
        <w:t>data wywozu,</w:t>
      </w:r>
    </w:p>
    <w:p w:rsidR="005C53DF" w:rsidRPr="006B144F" w:rsidRDefault="005C53DF" w:rsidP="005C53DF">
      <w:pPr>
        <w:pStyle w:val="Tekstpodstawowy"/>
        <w:numPr>
          <w:ilvl w:val="0"/>
          <w:numId w:val="34"/>
        </w:numPr>
        <w:suppressAutoHyphens/>
        <w:spacing w:line="100" w:lineRule="atLeast"/>
        <w:ind w:left="0" w:right="-50" w:firstLine="0"/>
        <w:jc w:val="both"/>
        <w:rPr>
          <w:b/>
          <w:bCs/>
        </w:rPr>
      </w:pPr>
      <w:r w:rsidRPr="006B144F">
        <w:t>kod zabieranego odpadu.</w:t>
      </w:r>
    </w:p>
    <w:p w:rsidR="005C53DF" w:rsidRPr="006B144F" w:rsidRDefault="005C53DF" w:rsidP="005C53DF">
      <w:pPr>
        <w:spacing w:after="120"/>
        <w:ind w:right="-50"/>
        <w:jc w:val="both"/>
      </w:pPr>
      <w:r w:rsidRPr="006B144F">
        <w:rPr>
          <w:b/>
          <w:bCs/>
        </w:rPr>
        <w:t>Trasy wywozowe</w:t>
      </w:r>
    </w:p>
    <w:p w:rsidR="005C53DF" w:rsidRPr="006B144F" w:rsidRDefault="005C53DF" w:rsidP="005C53DF">
      <w:pPr>
        <w:pStyle w:val="Tekstpodstawowy"/>
      </w:pPr>
      <w:r w:rsidRPr="006B144F">
        <w:t xml:space="preserve">Wykonawca będzie przesyłać aktualne trasy </w:t>
      </w:r>
      <w:proofErr w:type="spellStart"/>
      <w:r w:rsidRPr="006B144F">
        <w:t>śmieciarkowe</w:t>
      </w:r>
      <w:proofErr w:type="spellEnd"/>
      <w:r w:rsidRPr="006B144F">
        <w:t xml:space="preserve"> w celu późniejszego ich wgrania do komputerów pokładowych. Trasa </w:t>
      </w:r>
      <w:proofErr w:type="spellStart"/>
      <w:r w:rsidRPr="006B144F">
        <w:t>śmieciarkowa</w:t>
      </w:r>
      <w:proofErr w:type="spellEnd"/>
      <w:r w:rsidRPr="006B144F">
        <w:t xml:space="preserve"> składa się z: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id trasy,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dzień wykonania trasy,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id samochodu,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numer rejestracyjny samochodu,</w:t>
      </w:r>
    </w:p>
    <w:p w:rsidR="005C53DF" w:rsidRPr="006B144F" w:rsidRDefault="005C53DF" w:rsidP="005C53DF">
      <w:pPr>
        <w:pStyle w:val="Tekstpodstawowy"/>
        <w:numPr>
          <w:ilvl w:val="0"/>
          <w:numId w:val="35"/>
        </w:numPr>
        <w:suppressAutoHyphens/>
        <w:spacing w:line="100" w:lineRule="atLeast"/>
      </w:pPr>
      <w:r w:rsidRPr="006B144F">
        <w:t>wykaz planowanych do obsłużenia punktów odbioru w postaci: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id punktu odbioru,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adres punktu odbioru,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1, typ pojemnika 1, ilość pojemników 1,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2, typ pojemnika 2, ilość pojemników 2,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3, typ pojemnika 3, ilość pojemników 3,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</w:pPr>
      <w:r w:rsidRPr="006B144F">
        <w:t>kod odpadu 4, typ pojemnika 4, ilość pojemników 4,</w:t>
      </w:r>
    </w:p>
    <w:p w:rsidR="005C53DF" w:rsidRPr="006B144F" w:rsidRDefault="005C53DF" w:rsidP="005C53DF">
      <w:pPr>
        <w:pStyle w:val="Tekstpodstawowy"/>
        <w:numPr>
          <w:ilvl w:val="1"/>
          <w:numId w:val="35"/>
        </w:numPr>
        <w:suppressAutoHyphens/>
        <w:spacing w:line="100" w:lineRule="atLeast"/>
        <w:jc w:val="both"/>
      </w:pPr>
      <w:r w:rsidRPr="006B144F">
        <w:t>kod odpadu 5, typ pojemnika 5, ilość pojemników 5.</w:t>
      </w:r>
    </w:p>
    <w:p w:rsidR="005C53DF" w:rsidRPr="006B144F" w:rsidRDefault="005C53DF" w:rsidP="005C53DF">
      <w:pPr>
        <w:pStyle w:val="Tekstpodstawowy"/>
        <w:ind w:right="-50"/>
        <w:jc w:val="both"/>
      </w:pP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rPr>
          <w:b/>
          <w:bCs/>
        </w:rPr>
        <w:t xml:space="preserve">Realizacja z wykonanych odbiorów odpadów oraz kursów na </w:t>
      </w:r>
      <w:r w:rsidR="006773CC">
        <w:rPr>
          <w:b/>
          <w:bCs/>
        </w:rPr>
        <w:t>instalację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 xml:space="preserve">Za pomocą aplikacji o której mowa w punkcie 4.18.2 Wykonawca będzie rejestrował cyfrowo realizację z wykonanych odbiorów odpadów oraz kursów na instalację. Planowana trasa </w:t>
      </w:r>
      <w:proofErr w:type="spellStart"/>
      <w:r w:rsidRPr="006B144F">
        <w:t>śmieciarkowa</w:t>
      </w:r>
      <w:proofErr w:type="spellEnd"/>
      <w:r w:rsidRPr="006B144F">
        <w:t xml:space="preserve"> powinna zostać wgrana do komputera pokładowego przed wyjazdem pojazdu w trasę. Realizacja trasy powinna być wprowadzana do komputera pokładowego w czasie rzeczywistym w trakcie wykonywania trasy </w:t>
      </w:r>
      <w:proofErr w:type="spellStart"/>
      <w:r w:rsidRPr="006B144F">
        <w:t>śmieciarkowej</w:t>
      </w:r>
      <w:proofErr w:type="spellEnd"/>
      <w:r w:rsidRPr="006B144F">
        <w:t xml:space="preserve">. Realizacja trasy </w:t>
      </w:r>
      <w:proofErr w:type="spellStart"/>
      <w:r w:rsidRPr="006B144F">
        <w:t>śmieciarkowej</w:t>
      </w:r>
      <w:proofErr w:type="spellEnd"/>
      <w:r w:rsidRPr="006B144F">
        <w:t xml:space="preserve"> powinna zostać zsynchronizowana z serwerem centralnym Zamawiającego po powrocie samochodu z trasy. </w:t>
      </w:r>
    </w:p>
    <w:p w:rsidR="005C53DF" w:rsidRPr="006B144F" w:rsidRDefault="005C53DF" w:rsidP="005C53DF">
      <w:pPr>
        <w:pStyle w:val="Tekstpodstawowy"/>
        <w:jc w:val="both"/>
      </w:pP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>W wyjątkowych sytuacjach (np. awaria systemu) zezwala się na przesłanie realizacji nie korzystając z komputerków pokładowych. W takiej sytuacji Zamawiający zobowiązuje się dostarczyć odpowiednie do tego narzędzia.</w:t>
      </w:r>
    </w:p>
    <w:p w:rsidR="005C53DF" w:rsidRPr="006B144F" w:rsidRDefault="005C53DF" w:rsidP="005C53DF">
      <w:pPr>
        <w:spacing w:after="120"/>
        <w:ind w:right="-50"/>
        <w:jc w:val="both"/>
      </w:pPr>
    </w:p>
    <w:p w:rsidR="005C53DF" w:rsidRPr="006B144F" w:rsidRDefault="005C53DF" w:rsidP="005C53DF">
      <w:pPr>
        <w:spacing w:after="120"/>
        <w:ind w:right="-50"/>
        <w:jc w:val="both"/>
      </w:pPr>
      <w:r w:rsidRPr="006B144F">
        <w:t xml:space="preserve">4.18.6 Zakłada się udostępnienie metod </w:t>
      </w:r>
      <w:proofErr w:type="spellStart"/>
      <w:r w:rsidRPr="006B144F">
        <w:t>web</w:t>
      </w:r>
      <w:proofErr w:type="spellEnd"/>
      <w:r w:rsidRPr="006B144F">
        <w:t xml:space="preserve"> service (SOAP) służących do przesyłania danych pomiędzy systemem informatycznym Zamawiającego, a systemem Wykonawcy. Dane są synchronizowane poprzez wywołanie odpowiednich metod </w:t>
      </w:r>
      <w:proofErr w:type="spellStart"/>
      <w:r w:rsidRPr="006B144F">
        <w:t>web</w:t>
      </w:r>
      <w:proofErr w:type="spellEnd"/>
      <w:r w:rsidRPr="006B144F">
        <w:t xml:space="preserve"> service przez Wykonawcę. Metody powinny być wywołane cyklicznie z częstotliwością odpowiednią dla przesyłanych danych.</w:t>
      </w:r>
    </w:p>
    <w:p w:rsidR="005C53DF" w:rsidRPr="006B144F" w:rsidRDefault="005C53DF" w:rsidP="005C53DF">
      <w:pPr>
        <w:pStyle w:val="Tekstpodstawowy"/>
      </w:pPr>
      <w:r w:rsidRPr="006B144F">
        <w:t>Gmina zobowiązuje się dostarczyć pełną dokumentację protokołu do synchronizacji danych. Dokumentacja będzie obejmowała m.in.: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</w:pPr>
      <w:r w:rsidRPr="006B144F">
        <w:t xml:space="preserve">dane autoryzujące do interfejsu </w:t>
      </w:r>
      <w:proofErr w:type="spellStart"/>
      <w:r w:rsidRPr="006B144F">
        <w:t>web</w:t>
      </w:r>
      <w:proofErr w:type="spellEnd"/>
      <w:r w:rsidRPr="006B144F">
        <w:t xml:space="preserve"> service,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</w:pPr>
      <w:r w:rsidRPr="006B144F">
        <w:t xml:space="preserve">wykaz metod </w:t>
      </w:r>
      <w:proofErr w:type="spellStart"/>
      <w:r w:rsidRPr="006B144F">
        <w:t>web</w:t>
      </w:r>
      <w:proofErr w:type="spellEnd"/>
      <w:r w:rsidRPr="006B144F">
        <w:t xml:space="preserve"> service oraz wymagane parametry,</w:t>
      </w:r>
    </w:p>
    <w:p w:rsidR="005C53DF" w:rsidRPr="006B144F" w:rsidRDefault="005C53DF" w:rsidP="005C53DF">
      <w:pPr>
        <w:pStyle w:val="Tekstpodstawowy"/>
        <w:numPr>
          <w:ilvl w:val="0"/>
          <w:numId w:val="36"/>
        </w:numPr>
        <w:suppressAutoHyphens/>
        <w:spacing w:line="100" w:lineRule="atLeast"/>
        <w:jc w:val="both"/>
      </w:pPr>
      <w:r w:rsidRPr="006B144F">
        <w:t>sposób postępowania w celu wykonania czynności synchronizujących.</w:t>
      </w:r>
    </w:p>
    <w:p w:rsidR="005C53DF" w:rsidRPr="006B144F" w:rsidRDefault="005C53DF" w:rsidP="005C53DF">
      <w:pPr>
        <w:spacing w:after="120"/>
        <w:ind w:right="-50"/>
        <w:jc w:val="both"/>
      </w:pPr>
    </w:p>
    <w:p w:rsidR="005C53DF" w:rsidRPr="006B144F" w:rsidRDefault="005C53DF" w:rsidP="005C53DF">
      <w:pPr>
        <w:pStyle w:val="Tekstpodstawowy"/>
      </w:pPr>
      <w:r w:rsidRPr="006B144F">
        <w:t>4.18.7 Wykonawca zobowiązuje się do wykonania synchronizacji danych używając kanałów komunikacyjnych przekazanych przez gminę z częstością wynikającą z poniższego zestawienia: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uaktualniać punkty odbioru wraz z udziałem w nich nieruchomości nie później niż 48 godzin po zajściu zmiany w dowiązaniu lub w szczegółach punktu odbioru,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aktualizować dni wywozu nie później niż 96 godzin przed wykonaniem wywozu wynikającego z nowego harmonogramu,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 xml:space="preserve">przesyłać trasy </w:t>
      </w:r>
      <w:proofErr w:type="spellStart"/>
      <w:r w:rsidRPr="006B144F">
        <w:t>śmieciarkowe</w:t>
      </w:r>
      <w:proofErr w:type="spellEnd"/>
      <w:r w:rsidRPr="006B144F">
        <w:t xml:space="preserve"> przed wyjazdem pojazdu w trasę tak aby istniała możliwość zasilenia komputera pokładowego danymi,</w:t>
      </w:r>
    </w:p>
    <w:p w:rsidR="005C53DF" w:rsidRPr="006B144F" w:rsidRDefault="005C53DF" w:rsidP="005C53DF">
      <w:pPr>
        <w:pStyle w:val="Tekstpodstawowy"/>
        <w:numPr>
          <w:ilvl w:val="0"/>
          <w:numId w:val="37"/>
        </w:numPr>
        <w:suppressAutoHyphens/>
        <w:spacing w:line="100" w:lineRule="atLeast"/>
      </w:pPr>
      <w:r w:rsidRPr="006B144F">
        <w:t>przesyłać realizację z komputerów pokładowych do centralnego serwera Zamawiającego nie później niż 48 godzin po wykonaniu trasy.</w:t>
      </w:r>
    </w:p>
    <w:p w:rsidR="005C53DF" w:rsidRPr="006B144F" w:rsidRDefault="005C53DF" w:rsidP="005C53DF">
      <w:pPr>
        <w:pStyle w:val="Tekstpodstawowy"/>
        <w:ind w:right="-50"/>
        <w:jc w:val="both"/>
      </w:pPr>
      <w:r w:rsidRPr="006B144F">
        <w:t>4.18.8 Wykonawca zobowiązuje się do utrzymywania w pełnej sprawności urządzeń cyfrowych do realizacji pracy pojazdu tak, aby wykonanie każdej usługi odbierania odpadów z nieruchomości zostało przez nie zarejestrowane.</w:t>
      </w:r>
    </w:p>
    <w:p w:rsidR="00946F5E" w:rsidRPr="006B144F" w:rsidRDefault="005C53DF" w:rsidP="005A6D0E">
      <w:pPr>
        <w:spacing w:after="120"/>
        <w:ind w:right="-50"/>
        <w:jc w:val="both"/>
      </w:pPr>
      <w:r w:rsidRPr="006B144F">
        <w:t>4.19</w:t>
      </w:r>
      <w:r w:rsidR="00946F5E" w:rsidRPr="006B144F">
        <w:t xml:space="preserve"> Wykonawca ma obowiązek </w:t>
      </w:r>
      <w:r w:rsidR="004A10E9" w:rsidRPr="006B144F">
        <w:t xml:space="preserve"> rozpatrywania zgłoszeń w </w:t>
      </w:r>
      <w:r w:rsidR="00946F5E" w:rsidRPr="006B144F">
        <w:t>Elektroniczn</w:t>
      </w:r>
      <w:r w:rsidR="00DC64BF" w:rsidRPr="006B144F">
        <w:t xml:space="preserve">ym Systemie </w:t>
      </w:r>
      <w:r w:rsidR="00946F5E" w:rsidRPr="006B144F">
        <w:t>Informacji Miejskiej, w którym za pomocą usług interaktywnych</w:t>
      </w:r>
      <w:r w:rsidR="005931C0" w:rsidRPr="006B144F">
        <w:t xml:space="preserve"> mieszkańcy zgłaszają nieprawidłowości związane z segregacją odpadów.</w:t>
      </w:r>
    </w:p>
    <w:p w:rsidR="00B712F0" w:rsidRPr="006B144F" w:rsidRDefault="00F76F04" w:rsidP="005A6D0E">
      <w:pPr>
        <w:ind w:right="-50"/>
        <w:jc w:val="both"/>
      </w:pPr>
      <w:r w:rsidRPr="006B144F">
        <w:t>4.</w:t>
      </w:r>
      <w:r w:rsidR="005C53DF" w:rsidRPr="006B144F">
        <w:t>20</w:t>
      </w:r>
      <w:r w:rsidR="00383F97">
        <w:t xml:space="preserve"> </w:t>
      </w:r>
      <w:r w:rsidRPr="006B144F">
        <w:t xml:space="preserve">Wykonawca ma obowiązek spełniać wszystkie wymagania określone w Rozporządzeniu Ministra Środowiska z dnia 11 stycznia 2013 r. w </w:t>
      </w:r>
      <w:r w:rsidR="00ED1028" w:rsidRPr="006B144F">
        <w:t>sprawie szczegółowych wymagań w </w:t>
      </w:r>
      <w:r w:rsidRPr="006B144F">
        <w:t>zakresie odbierania odpadów komunalnych od właścicieli nieruchomości (Dz. U. z 2013 r., poz. 122).</w:t>
      </w:r>
    </w:p>
    <w:p w:rsidR="00F76F04" w:rsidRPr="008444BF" w:rsidRDefault="00F76F04" w:rsidP="005A6D0E">
      <w:pPr>
        <w:ind w:right="-50"/>
        <w:jc w:val="both"/>
      </w:pPr>
      <w:r w:rsidRPr="006B144F">
        <w:t>4.2</w:t>
      </w:r>
      <w:r w:rsidR="005C53DF" w:rsidRPr="006B144F">
        <w:t>1</w:t>
      </w:r>
      <w:r w:rsidRPr="006B144F">
        <w:t xml:space="preserve"> Pojazdy służące do odbioru odpadów komunalnych należy wyposażyć w kamery umożliwiające rozpatrywanie wszelkich reklamacji zgłaszanych przez mieszkańców.</w:t>
      </w:r>
      <w:r w:rsidR="00997709">
        <w:t xml:space="preserve"> </w:t>
      </w:r>
      <w:r w:rsidR="00997709" w:rsidRPr="008444BF">
        <w:t>Kamery należy umieścić w taki sposób, aby rejestrowały moment odbioru odpadów.</w:t>
      </w:r>
    </w:p>
    <w:p w:rsidR="00F76F04" w:rsidRPr="00395A3D" w:rsidRDefault="00F76F04" w:rsidP="005A6D0E">
      <w:pPr>
        <w:ind w:right="-50"/>
        <w:jc w:val="both"/>
        <w:rPr>
          <w:color w:val="FF0000"/>
        </w:rPr>
      </w:pPr>
      <w:r w:rsidRPr="00DA31FD">
        <w:t>4.2</w:t>
      </w:r>
      <w:r w:rsidR="005C53DF" w:rsidRPr="00DA31FD">
        <w:t>2</w:t>
      </w:r>
      <w:r w:rsidRPr="00DA31FD">
        <w:t xml:space="preserve"> Nagrania wykonane przez kamery, o których mowa w pkt</w:t>
      </w:r>
      <w:r w:rsidR="004A10E9" w:rsidRPr="00DA31FD">
        <w:t>.</w:t>
      </w:r>
      <w:r w:rsidRPr="00DA31FD">
        <w:t xml:space="preserve"> 4.2</w:t>
      </w:r>
      <w:r w:rsidR="00773703" w:rsidRPr="00DA31FD">
        <w:t>1</w:t>
      </w:r>
      <w:r w:rsidRPr="00DA31FD">
        <w:t xml:space="preserve"> należy </w:t>
      </w:r>
      <w:r w:rsidRPr="00B853C3">
        <w:t>arch</w:t>
      </w:r>
      <w:r w:rsidR="006068AB" w:rsidRPr="00B853C3">
        <w:t>i</w:t>
      </w:r>
      <w:r w:rsidRPr="00B853C3">
        <w:t xml:space="preserve">wizować </w:t>
      </w:r>
      <w:r w:rsidR="00DA31FD" w:rsidRPr="00B853C3">
        <w:t xml:space="preserve">do </w:t>
      </w:r>
      <w:r w:rsidR="00172F02">
        <w:t>czasu rozliczenia całej umowy</w:t>
      </w:r>
      <w:r w:rsidR="00B853C3" w:rsidRPr="00B853C3">
        <w:t>.</w:t>
      </w:r>
    </w:p>
    <w:p w:rsidR="00705027" w:rsidRPr="006B144F" w:rsidRDefault="00705027" w:rsidP="005A6D0E">
      <w:pPr>
        <w:ind w:right="-50"/>
        <w:jc w:val="both"/>
      </w:pPr>
      <w:r w:rsidRPr="006B144F">
        <w:t>4.2</w:t>
      </w:r>
      <w:r w:rsidR="005C53DF" w:rsidRPr="006B144F">
        <w:t>3</w:t>
      </w:r>
      <w:r w:rsidRPr="006B144F">
        <w:t xml:space="preserve"> Pojazdy służące do odbioru odpadów komunalnych mają być dostosowane do szerokości i nośności dróg, z uwzgl</w:t>
      </w:r>
      <w:r w:rsidR="001C0935" w:rsidRPr="006B144F">
        <w:t>ę</w:t>
      </w:r>
      <w:r w:rsidRPr="006B144F">
        <w:t>dnieniem</w:t>
      </w:r>
      <w:r w:rsidR="00804CE7" w:rsidRPr="006B144F">
        <w:t xml:space="preserve"> Prawa o ruchu drogowym</w:t>
      </w:r>
      <w:r w:rsidR="00ED1028" w:rsidRPr="006B144F">
        <w:t>, a także do dróg lokalnych i </w:t>
      </w:r>
      <w:r w:rsidR="00804CE7" w:rsidRPr="006B144F">
        <w:t>terenów, na których wystawiane są pojemniki przeznaczone do odbioru odpadów.</w:t>
      </w:r>
    </w:p>
    <w:p w:rsidR="00C76D37" w:rsidRPr="006B144F" w:rsidRDefault="00C76D37" w:rsidP="005A6D0E">
      <w:pPr>
        <w:ind w:right="-50"/>
        <w:jc w:val="both"/>
        <w:rPr>
          <w:bCs/>
        </w:rPr>
      </w:pPr>
      <w:r w:rsidRPr="006B144F">
        <w:t>4.24 Wykonawca dostarczy Zamawiającemu wykaz pojazdów</w:t>
      </w:r>
      <w:r w:rsidR="00182CF4" w:rsidRPr="006B144F">
        <w:t xml:space="preserve"> (wraz z nr rejestracyjnymi)</w:t>
      </w:r>
      <w:r w:rsidRPr="006B144F">
        <w:t xml:space="preserve"> przeznaczonych do odbioru odpadów komunalnych z terenu gminy Racibórz w terminie 7 dni od dnia podpisania umowy. Wykaz będzie aktualizowany w każdym przypadku pojawienia się zmian.</w:t>
      </w:r>
    </w:p>
    <w:p w:rsidR="00B712F0" w:rsidRPr="006B144F" w:rsidRDefault="00B712F0" w:rsidP="00F50C02">
      <w:pPr>
        <w:numPr>
          <w:ilvl w:val="0"/>
          <w:numId w:val="18"/>
        </w:numPr>
        <w:ind w:right="-50"/>
        <w:jc w:val="both"/>
        <w:rPr>
          <w:b/>
          <w:sz w:val="28"/>
          <w:szCs w:val="28"/>
        </w:rPr>
      </w:pPr>
      <w:r w:rsidRPr="006B144F">
        <w:rPr>
          <w:b/>
          <w:sz w:val="28"/>
          <w:szCs w:val="28"/>
        </w:rPr>
        <w:lastRenderedPageBreak/>
        <w:t>Aspekty prawne realizacji zamówienia</w:t>
      </w:r>
    </w:p>
    <w:p w:rsidR="00590F76" w:rsidRPr="006B144F" w:rsidRDefault="00590F76" w:rsidP="00590F76">
      <w:pPr>
        <w:ind w:right="-50"/>
        <w:jc w:val="both"/>
      </w:pPr>
    </w:p>
    <w:p w:rsidR="00590F76" w:rsidRPr="006B144F" w:rsidRDefault="00B712F0" w:rsidP="0054702F">
      <w:pPr>
        <w:pStyle w:val="Akapitzlist"/>
        <w:numPr>
          <w:ilvl w:val="1"/>
          <w:numId w:val="21"/>
        </w:numPr>
        <w:ind w:left="426" w:right="-50" w:hanging="426"/>
        <w:jc w:val="both"/>
      </w:pPr>
      <w:r w:rsidRPr="006B144F">
        <w:t>Ustawa z dnia 13 września 1996 r. o utrzymaniu czystości i porządku w gminach (</w:t>
      </w:r>
      <w:r w:rsidR="00394004">
        <w:t>(</w:t>
      </w:r>
      <w:proofErr w:type="spellStart"/>
      <w:r w:rsidR="00394004">
        <w:t>t.j</w:t>
      </w:r>
      <w:proofErr w:type="spellEnd"/>
      <w:r w:rsidR="00394004">
        <w:t>. Dz. U. z 2016 r. poz. 250),</w:t>
      </w:r>
      <w:r w:rsidRPr="006B144F">
        <w:t>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Ustawa z dnia 27 kwietnia 2001 r. Prawo ochrony środowiska (</w:t>
      </w:r>
      <w:proofErr w:type="spellStart"/>
      <w:r w:rsidRPr="006B144F">
        <w:t>t.j</w:t>
      </w:r>
      <w:proofErr w:type="spellEnd"/>
      <w:r w:rsidRPr="006B144F">
        <w:t>. Dz. U</w:t>
      </w:r>
      <w:r w:rsidR="008E0594" w:rsidRPr="006B144F">
        <w:t xml:space="preserve">. z 2013 r., poz. 1232 </w:t>
      </w:r>
      <w:r w:rsidRPr="006B144F">
        <w:t xml:space="preserve">z </w:t>
      </w:r>
      <w:proofErr w:type="spellStart"/>
      <w:r w:rsidRPr="006B144F">
        <w:t>późn</w:t>
      </w:r>
      <w:proofErr w:type="spellEnd"/>
      <w:r w:rsidRPr="006B144F">
        <w:t>. zm.).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</w:t>
      </w:r>
      <w:r w:rsidR="008E0594" w:rsidRPr="006B144F">
        <w:t>14</w:t>
      </w:r>
      <w:r w:rsidRPr="006B144F">
        <w:t xml:space="preserve"> </w:t>
      </w:r>
      <w:r w:rsidR="008E0594" w:rsidRPr="006B144F">
        <w:t>grudnia 2012</w:t>
      </w:r>
      <w:r w:rsidRPr="006B144F">
        <w:t>r. o odpadach (Dz. U. z 201</w:t>
      </w:r>
      <w:r w:rsidR="008E0594" w:rsidRPr="006B144F">
        <w:t>3</w:t>
      </w:r>
      <w:r w:rsidRPr="006B144F">
        <w:t xml:space="preserve"> r., poz. </w:t>
      </w:r>
      <w:r w:rsidR="008E0594" w:rsidRPr="006B144F">
        <w:t>21</w:t>
      </w:r>
      <w:r w:rsidRPr="006B144F">
        <w:t xml:space="preserve"> z </w:t>
      </w:r>
      <w:proofErr w:type="spellStart"/>
      <w:r w:rsidRPr="006B144F">
        <w:t>późn</w:t>
      </w:r>
      <w:proofErr w:type="spellEnd"/>
      <w:r w:rsidRPr="006B144F">
        <w:t>. zm.).</w:t>
      </w:r>
    </w:p>
    <w:p w:rsidR="00AD4CCE" w:rsidRDefault="00AD4CCE" w:rsidP="00F50C02">
      <w:pPr>
        <w:pStyle w:val="Akapitzlist"/>
        <w:numPr>
          <w:ilvl w:val="1"/>
          <w:numId w:val="21"/>
        </w:numPr>
        <w:ind w:right="-50"/>
        <w:jc w:val="both"/>
      </w:pPr>
      <w:r w:rsidRPr="00AD4CCE">
        <w:t>Ustawa z dnia 11 września 2015 r. o zużytym sprzęcie elektrycznym i elektronicznym. (Dz. U. poz. 1688).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24 kwietnia 2009 r. o bateriach i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2015 r. poz. 687 z </w:t>
      </w:r>
      <w:proofErr w:type="spellStart"/>
      <w:r w:rsidR="00AD4CCE" w:rsidRPr="00AD4CCE">
        <w:t>późn</w:t>
      </w:r>
      <w:proofErr w:type="spellEnd"/>
      <w:r w:rsidR="00AD4CCE" w:rsidRPr="00AD4CCE">
        <w:t>. zm.).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13 kwietnia 2007 r. o zapobieganiu szkodom w środowisku i ich naprawie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2014 r. poz. 1789 z </w:t>
      </w:r>
      <w:proofErr w:type="spellStart"/>
      <w:r w:rsidR="00AD4CCE" w:rsidRPr="00AD4CCE">
        <w:t>późn</w:t>
      </w:r>
      <w:proofErr w:type="spellEnd"/>
      <w:r w:rsidR="00AD4CCE" w:rsidRPr="00AD4CCE">
        <w:t>. zm.)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29 sierpnia 1997 r. o ochronie </w:t>
      </w:r>
      <w:r w:rsidR="00ED1028" w:rsidRPr="006B144F">
        <w:t xml:space="preserve">danych osobowych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 xml:space="preserve">. Dz. U. z 2015 r. poz. 2135 z </w:t>
      </w:r>
      <w:proofErr w:type="spellStart"/>
      <w:r w:rsidR="00AD4CCE" w:rsidRPr="00AD4CCE">
        <w:t>późn</w:t>
      </w:r>
      <w:proofErr w:type="spellEnd"/>
      <w:r w:rsidR="00AD4CCE" w:rsidRPr="00AD4CCE">
        <w:t>. zm.)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Ustawa z dnia  29 stycznia 2004 r. Prawo zamówień  publicznych </w:t>
      </w:r>
      <w:r w:rsidR="00AD4CCE" w:rsidRPr="00AD4CCE">
        <w:t>(</w:t>
      </w:r>
      <w:proofErr w:type="spellStart"/>
      <w:r w:rsidR="00AD4CCE" w:rsidRPr="00AD4CCE">
        <w:t>t.j</w:t>
      </w:r>
      <w:proofErr w:type="spellEnd"/>
      <w:r w:rsidR="00AD4CCE" w:rsidRPr="00AD4CCE">
        <w:t>. Dz. U. z 2015 r. poz. 2164)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  Środowiska z dnia 8 grudnia 2010 r. w sprawie wzorów dokumentów stosowanych na potr</w:t>
      </w:r>
      <w:r w:rsidR="00ED1028" w:rsidRPr="006B144F">
        <w:t>zeby ewidencji odpadów (</w:t>
      </w:r>
      <w:proofErr w:type="spellStart"/>
      <w:r w:rsidR="00ED1028" w:rsidRPr="006B144F">
        <w:t>Dz.U</w:t>
      </w:r>
      <w:proofErr w:type="spellEnd"/>
      <w:r w:rsidR="00ED1028" w:rsidRPr="006B144F">
        <w:t>. z </w:t>
      </w:r>
      <w:r w:rsidRPr="006B144F">
        <w:t>2010 r. Nr 249, poz. 1673</w:t>
      </w:r>
      <w:r w:rsidR="00867786" w:rsidRPr="006B144F">
        <w:t>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16 czerwca 2009r. w sprawie bezpieczeństwa i higieny pracy przy gospodarowaniu odpadami komunalnymi (Dz. U. z 1 lipca 2009 r. Nr 104, poz. 868)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 z dnia 19 grudnia 2006 r. w  sprawie dokumentów potwierdzających odrębnie odz</w:t>
      </w:r>
      <w:r w:rsidR="00673C82" w:rsidRPr="006B144F">
        <w:t>ysk i odrębnie recykling (Dz. U</w:t>
      </w:r>
      <w:r w:rsidRPr="006B144F">
        <w:t>. Nr 247, poz. 1816)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29 maja 2012 r. w sprawie poziomów recyklingu, przygotowania do ponownego użycia i odzysku innymi metodami niektórych frakcji odpadów komunalnych (Dz. U. z 2012 r., poz. 645)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15 maja 2012 r., w sprawie wzorów sprawozdań o odebranych odpadach komunalnych, odebranych nieczystościach ciekłych oraz realizacji zadań z zakresu gospodarowania odpadami komunalnymi (Dz. U. z 2012 r., poz. 630)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28 maja 2012r.  w sprawie poziomów ograniczania masy odpadów komunalnych ulegających biodegradacji przekazywanych do składowania oraz sposobu obliczania poziomu ograniczenia masy tych odpadów (Dz. U. z 2012 r., poz. 676)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Rozporządzenie Ministra Środowiska z dnia 11 stycznia 201</w:t>
      </w:r>
      <w:r w:rsidR="00673C82" w:rsidRPr="006B144F">
        <w:t>3</w:t>
      </w:r>
      <w:r w:rsidRPr="006B144F">
        <w:t xml:space="preserve"> r. w sprawie szczegółowych wymagań w zakresie odbierania odpadów komunalnych od właścicieli nieruchomości (Dz. U. z 2013 r., poz. 122)</w:t>
      </w:r>
    </w:p>
    <w:p w:rsidR="00590F76" w:rsidRPr="006B144F" w:rsidRDefault="00B712F0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 xml:space="preserve">Rozporządzenie Ministra Spraw Wewnętrznych i Administracji z dnia 29 kwietnia 2004 r. w sprawie dokumentacji przetwarzania danych  osobowych oraz warunków technicznych organizacyjnych, jakim </w:t>
      </w:r>
      <w:r w:rsidR="00ED1028" w:rsidRPr="006B144F">
        <w:t>powinny odpowiadać urządzenia i </w:t>
      </w:r>
      <w:r w:rsidRPr="006B144F">
        <w:t>systemy informatyczne służące do przetwarzania danych osobowych (Dz. U</w:t>
      </w:r>
      <w:r w:rsidR="00673C82" w:rsidRPr="006B144F">
        <w:t>.</w:t>
      </w:r>
      <w:r w:rsidRPr="006B144F">
        <w:t xml:space="preserve"> Nr 100, poz. 1024)</w:t>
      </w:r>
    </w:p>
    <w:p w:rsidR="00590F76" w:rsidRPr="006B144F" w:rsidRDefault="00673C82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Obowiązująca uchwała Rady Miasta Racibórz</w:t>
      </w:r>
      <w:r w:rsidR="00B712F0" w:rsidRPr="006B144F">
        <w:t>. w sprawie Regulaminu utrzymania czystości i porządku na terenie Gminy Racibórz</w:t>
      </w:r>
    </w:p>
    <w:p w:rsidR="00B712F0" w:rsidRPr="006B144F" w:rsidRDefault="00673C82" w:rsidP="00F50C02">
      <w:pPr>
        <w:pStyle w:val="Akapitzlist"/>
        <w:numPr>
          <w:ilvl w:val="1"/>
          <w:numId w:val="21"/>
        </w:numPr>
        <w:ind w:right="-50"/>
        <w:jc w:val="both"/>
      </w:pPr>
      <w:r w:rsidRPr="006B144F">
        <w:t>Obowiązująca uchwała Rady Miasta Racibórz</w:t>
      </w:r>
      <w:r w:rsidR="00B712F0" w:rsidRPr="006B144F">
        <w:t xml:space="preserve"> w sprawie szczegółowego sposobu i zakresu świadczenia usług w zakresie o</w:t>
      </w:r>
      <w:r w:rsidR="00ED1028" w:rsidRPr="006B144F">
        <w:t>dbierania odpadów komunalnych i </w:t>
      </w:r>
      <w:r w:rsidR="00B712F0" w:rsidRPr="006B144F">
        <w:t>zagospodarowania tych odpadów w zamian za uiszczoną przez właścicieli nieruchomości opłatę za gospodarowanie odpadami komunalnymi</w:t>
      </w:r>
      <w:r w:rsidR="00804CE7" w:rsidRPr="006B144F">
        <w:t>.</w:t>
      </w:r>
    </w:p>
    <w:p w:rsidR="00B712F0" w:rsidRPr="006B144F" w:rsidRDefault="00B712F0" w:rsidP="005A6D0E">
      <w:pPr>
        <w:ind w:right="-50"/>
        <w:jc w:val="both"/>
      </w:pPr>
    </w:p>
    <w:sectPr w:rsidR="00B712F0" w:rsidRPr="006B144F" w:rsidSect="004367E6">
      <w:footerReference w:type="even" r:id="rId8"/>
      <w:footerReference w:type="default" r:id="rId9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AD5" w:rsidRDefault="005B1AD5">
      <w:r>
        <w:separator/>
      </w:r>
    </w:p>
  </w:endnote>
  <w:endnote w:type="continuationSeparator" w:id="0">
    <w:p w:rsidR="005B1AD5" w:rsidRDefault="005B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82" w:rsidRDefault="00E818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76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7682" w:rsidRDefault="00FA768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82" w:rsidRDefault="00E818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768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126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A7682" w:rsidRDefault="00FA768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AD5" w:rsidRDefault="005B1AD5">
      <w:r>
        <w:separator/>
      </w:r>
    </w:p>
  </w:footnote>
  <w:footnote w:type="continuationSeparator" w:id="0">
    <w:p w:rsidR="005B1AD5" w:rsidRDefault="005B1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4764F93"/>
    <w:multiLevelType w:val="hybridMultilevel"/>
    <w:tmpl w:val="0B9A877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073939C4"/>
    <w:multiLevelType w:val="hybridMultilevel"/>
    <w:tmpl w:val="C55E1B52"/>
    <w:lvl w:ilvl="0" w:tplc="E6527C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6DB8C44E">
      <w:start w:val="1"/>
      <w:numFmt w:val="decimal"/>
      <w:lvlText w:val="%2)"/>
      <w:lvlJc w:val="left"/>
      <w:pPr>
        <w:tabs>
          <w:tab w:val="num" w:pos="1803"/>
        </w:tabs>
        <w:ind w:left="1803" w:hanging="36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2F62AF3"/>
    <w:multiLevelType w:val="hybridMultilevel"/>
    <w:tmpl w:val="AA0E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18187581"/>
    <w:multiLevelType w:val="hybridMultilevel"/>
    <w:tmpl w:val="90AEE41C"/>
    <w:lvl w:ilvl="0" w:tplc="6DB8C44E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E52D0C"/>
    <w:multiLevelType w:val="hybridMultilevel"/>
    <w:tmpl w:val="95EE2EC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A058E3"/>
    <w:multiLevelType w:val="hybridMultilevel"/>
    <w:tmpl w:val="A348B2A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">
    <w:nsid w:val="29E20466"/>
    <w:multiLevelType w:val="hybridMultilevel"/>
    <w:tmpl w:val="6EFAD8B4"/>
    <w:lvl w:ilvl="0" w:tplc="1C94A1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2EB649BC"/>
    <w:multiLevelType w:val="hybridMultilevel"/>
    <w:tmpl w:val="BD74924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9523537"/>
    <w:multiLevelType w:val="hybridMultilevel"/>
    <w:tmpl w:val="7714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410E8"/>
    <w:multiLevelType w:val="hybridMultilevel"/>
    <w:tmpl w:val="988CC90A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AD3675"/>
    <w:multiLevelType w:val="hybridMultilevel"/>
    <w:tmpl w:val="AC0A7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6C204F97"/>
    <w:multiLevelType w:val="multilevel"/>
    <w:tmpl w:val="11F402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76" w:hanging="1800"/>
      </w:pPr>
      <w:rPr>
        <w:rFonts w:hint="default"/>
      </w:rPr>
    </w:lvl>
  </w:abstractNum>
  <w:abstractNum w:abstractNumId="35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1841BC0"/>
    <w:multiLevelType w:val="hybridMultilevel"/>
    <w:tmpl w:val="9DD46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443A57"/>
    <w:multiLevelType w:val="hybridMultilevel"/>
    <w:tmpl w:val="927893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38"/>
  </w:num>
  <w:num w:numId="4">
    <w:abstractNumId w:val="27"/>
  </w:num>
  <w:num w:numId="5">
    <w:abstractNumId w:val="24"/>
  </w:num>
  <w:num w:numId="6">
    <w:abstractNumId w:val="31"/>
  </w:num>
  <w:num w:numId="7">
    <w:abstractNumId w:val="22"/>
  </w:num>
  <w:num w:numId="8">
    <w:abstractNumId w:val="17"/>
  </w:num>
  <w:num w:numId="9">
    <w:abstractNumId w:val="25"/>
  </w:num>
  <w:num w:numId="10">
    <w:abstractNumId w:val="26"/>
  </w:num>
  <w:num w:numId="11">
    <w:abstractNumId w:val="29"/>
  </w:num>
  <w:num w:numId="12">
    <w:abstractNumId w:val="33"/>
  </w:num>
  <w:num w:numId="13">
    <w:abstractNumId w:val="15"/>
  </w:num>
  <w:num w:numId="14">
    <w:abstractNumId w:val="19"/>
  </w:num>
  <w:num w:numId="15">
    <w:abstractNumId w:val="23"/>
  </w:num>
  <w:num w:numId="16">
    <w:abstractNumId w:val="20"/>
  </w:num>
  <w:num w:numId="17">
    <w:abstractNumId w:val="36"/>
  </w:num>
  <w:num w:numId="18">
    <w:abstractNumId w:val="18"/>
  </w:num>
  <w:num w:numId="19">
    <w:abstractNumId w:val="21"/>
  </w:num>
  <w:num w:numId="20">
    <w:abstractNumId w:val="11"/>
  </w:num>
  <w:num w:numId="21">
    <w:abstractNumId w:val="34"/>
  </w:num>
  <w:num w:numId="22">
    <w:abstractNumId w:val="28"/>
  </w:num>
  <w:num w:numId="23">
    <w:abstractNumId w:val="32"/>
  </w:num>
  <w:num w:numId="24">
    <w:abstractNumId w:val="37"/>
  </w:num>
  <w:num w:numId="25">
    <w:abstractNumId w:val="39"/>
  </w:num>
  <w:num w:numId="26">
    <w:abstractNumId w:val="16"/>
  </w:num>
  <w:num w:numId="27">
    <w:abstractNumId w:val="0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7"/>
  </w:num>
  <w:num w:numId="35">
    <w:abstractNumId w:val="8"/>
  </w:num>
  <w:num w:numId="36">
    <w:abstractNumId w:val="9"/>
  </w:num>
  <w:num w:numId="37">
    <w:abstractNumId w:val="10"/>
  </w:num>
  <w:num w:numId="38">
    <w:abstractNumId w:val="13"/>
  </w:num>
  <w:num w:numId="39">
    <w:abstractNumId w:val="30"/>
  </w:num>
  <w:num w:numId="40">
    <w:abstractNumId w:val="1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C3"/>
    <w:rsid w:val="000024EC"/>
    <w:rsid w:val="00002712"/>
    <w:rsid w:val="00007A5F"/>
    <w:rsid w:val="000106E4"/>
    <w:rsid w:val="000202E2"/>
    <w:rsid w:val="00034B05"/>
    <w:rsid w:val="00051B3D"/>
    <w:rsid w:val="00066D4C"/>
    <w:rsid w:val="0007302E"/>
    <w:rsid w:val="000748DE"/>
    <w:rsid w:val="00091327"/>
    <w:rsid w:val="00093365"/>
    <w:rsid w:val="000A5AF9"/>
    <w:rsid w:val="000B6210"/>
    <w:rsid w:val="000B7C7B"/>
    <w:rsid w:val="000C3E9E"/>
    <w:rsid w:val="000D00C7"/>
    <w:rsid w:val="000D0F29"/>
    <w:rsid w:val="000D200F"/>
    <w:rsid w:val="000D3DC4"/>
    <w:rsid w:val="000D6A3D"/>
    <w:rsid w:val="000D6CCD"/>
    <w:rsid w:val="000F5F88"/>
    <w:rsid w:val="00102FFB"/>
    <w:rsid w:val="0012175E"/>
    <w:rsid w:val="00122FD4"/>
    <w:rsid w:val="00123069"/>
    <w:rsid w:val="00126FB9"/>
    <w:rsid w:val="00134CFC"/>
    <w:rsid w:val="00140A69"/>
    <w:rsid w:val="00143EFE"/>
    <w:rsid w:val="00172F02"/>
    <w:rsid w:val="0017603F"/>
    <w:rsid w:val="00182CF4"/>
    <w:rsid w:val="001842DC"/>
    <w:rsid w:val="001C0935"/>
    <w:rsid w:val="001D59C8"/>
    <w:rsid w:val="001E0036"/>
    <w:rsid w:val="001F364D"/>
    <w:rsid w:val="0021119A"/>
    <w:rsid w:val="002203A1"/>
    <w:rsid w:val="00224148"/>
    <w:rsid w:val="00243617"/>
    <w:rsid w:val="00245685"/>
    <w:rsid w:val="002567AE"/>
    <w:rsid w:val="00273D84"/>
    <w:rsid w:val="00274D56"/>
    <w:rsid w:val="002772F2"/>
    <w:rsid w:val="0028577D"/>
    <w:rsid w:val="00285C0C"/>
    <w:rsid w:val="00287DF3"/>
    <w:rsid w:val="00290D29"/>
    <w:rsid w:val="002B4037"/>
    <w:rsid w:val="002B668B"/>
    <w:rsid w:val="002D6FA7"/>
    <w:rsid w:val="002E414F"/>
    <w:rsid w:val="002E5843"/>
    <w:rsid w:val="002F48DE"/>
    <w:rsid w:val="00303403"/>
    <w:rsid w:val="00305B69"/>
    <w:rsid w:val="0031540C"/>
    <w:rsid w:val="00316CF7"/>
    <w:rsid w:val="003307B3"/>
    <w:rsid w:val="00342D20"/>
    <w:rsid w:val="00363B56"/>
    <w:rsid w:val="00364B14"/>
    <w:rsid w:val="00365A60"/>
    <w:rsid w:val="003673EF"/>
    <w:rsid w:val="003770F6"/>
    <w:rsid w:val="003833BD"/>
    <w:rsid w:val="00383F97"/>
    <w:rsid w:val="00384FB0"/>
    <w:rsid w:val="00391F43"/>
    <w:rsid w:val="00394004"/>
    <w:rsid w:val="00395A3D"/>
    <w:rsid w:val="003A022E"/>
    <w:rsid w:val="003A1F49"/>
    <w:rsid w:val="003A2ED8"/>
    <w:rsid w:val="003B7F73"/>
    <w:rsid w:val="003D25D4"/>
    <w:rsid w:val="003E1DBA"/>
    <w:rsid w:val="003E4748"/>
    <w:rsid w:val="003F33FC"/>
    <w:rsid w:val="003F4625"/>
    <w:rsid w:val="003F4AC6"/>
    <w:rsid w:val="00410C2B"/>
    <w:rsid w:val="00410F3A"/>
    <w:rsid w:val="00411455"/>
    <w:rsid w:val="004139AA"/>
    <w:rsid w:val="00422A86"/>
    <w:rsid w:val="004367E6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96F6E"/>
    <w:rsid w:val="004A10E9"/>
    <w:rsid w:val="004A60EA"/>
    <w:rsid w:val="004B20DE"/>
    <w:rsid w:val="004B2E79"/>
    <w:rsid w:val="004B7BBD"/>
    <w:rsid w:val="004C5D6F"/>
    <w:rsid w:val="004D00DB"/>
    <w:rsid w:val="004D5D27"/>
    <w:rsid w:val="00514BAF"/>
    <w:rsid w:val="0051724B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72120"/>
    <w:rsid w:val="00581BAD"/>
    <w:rsid w:val="00590F76"/>
    <w:rsid w:val="0059240C"/>
    <w:rsid w:val="005931C0"/>
    <w:rsid w:val="005977DB"/>
    <w:rsid w:val="005A6D0E"/>
    <w:rsid w:val="005B1AD5"/>
    <w:rsid w:val="005B26FF"/>
    <w:rsid w:val="005B46B4"/>
    <w:rsid w:val="005C2F8D"/>
    <w:rsid w:val="005C53DF"/>
    <w:rsid w:val="005D1C49"/>
    <w:rsid w:val="005D6DB7"/>
    <w:rsid w:val="005F1019"/>
    <w:rsid w:val="006068AB"/>
    <w:rsid w:val="006118F4"/>
    <w:rsid w:val="006212B6"/>
    <w:rsid w:val="00623051"/>
    <w:rsid w:val="0063280A"/>
    <w:rsid w:val="00636A3C"/>
    <w:rsid w:val="00637469"/>
    <w:rsid w:val="00640E35"/>
    <w:rsid w:val="0064391F"/>
    <w:rsid w:val="00673C82"/>
    <w:rsid w:val="006773CC"/>
    <w:rsid w:val="0068225E"/>
    <w:rsid w:val="00685D4A"/>
    <w:rsid w:val="00687492"/>
    <w:rsid w:val="006A072F"/>
    <w:rsid w:val="006A4431"/>
    <w:rsid w:val="006A5810"/>
    <w:rsid w:val="006B144F"/>
    <w:rsid w:val="006C0246"/>
    <w:rsid w:val="006C46B0"/>
    <w:rsid w:val="006C5E36"/>
    <w:rsid w:val="006C65C8"/>
    <w:rsid w:val="006D07CE"/>
    <w:rsid w:val="006E03E5"/>
    <w:rsid w:val="006E068B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30E5"/>
    <w:rsid w:val="00724D46"/>
    <w:rsid w:val="0073496C"/>
    <w:rsid w:val="00743A0E"/>
    <w:rsid w:val="00773703"/>
    <w:rsid w:val="007951A9"/>
    <w:rsid w:val="007953D1"/>
    <w:rsid w:val="007A10EB"/>
    <w:rsid w:val="007B2C5D"/>
    <w:rsid w:val="007B5B59"/>
    <w:rsid w:val="007B645D"/>
    <w:rsid w:val="007C4B93"/>
    <w:rsid w:val="007D246E"/>
    <w:rsid w:val="007F126F"/>
    <w:rsid w:val="007F343D"/>
    <w:rsid w:val="007F709F"/>
    <w:rsid w:val="00801DEE"/>
    <w:rsid w:val="00804CE7"/>
    <w:rsid w:val="008067BC"/>
    <w:rsid w:val="00807E07"/>
    <w:rsid w:val="00811AD8"/>
    <w:rsid w:val="00820AC6"/>
    <w:rsid w:val="00822001"/>
    <w:rsid w:val="00825A56"/>
    <w:rsid w:val="0082700D"/>
    <w:rsid w:val="008372A1"/>
    <w:rsid w:val="0084016B"/>
    <w:rsid w:val="008412F2"/>
    <w:rsid w:val="008444BF"/>
    <w:rsid w:val="00867786"/>
    <w:rsid w:val="008833C1"/>
    <w:rsid w:val="008876DC"/>
    <w:rsid w:val="008B01E4"/>
    <w:rsid w:val="008D4A46"/>
    <w:rsid w:val="008D6D45"/>
    <w:rsid w:val="008E0594"/>
    <w:rsid w:val="00914CC6"/>
    <w:rsid w:val="009358E8"/>
    <w:rsid w:val="00935CD8"/>
    <w:rsid w:val="00936BB9"/>
    <w:rsid w:val="009378AA"/>
    <w:rsid w:val="0094446A"/>
    <w:rsid w:val="00946F5E"/>
    <w:rsid w:val="0094729F"/>
    <w:rsid w:val="0095537E"/>
    <w:rsid w:val="00956B23"/>
    <w:rsid w:val="00965BC7"/>
    <w:rsid w:val="00967CC5"/>
    <w:rsid w:val="00970F12"/>
    <w:rsid w:val="0097402D"/>
    <w:rsid w:val="00976B3A"/>
    <w:rsid w:val="00984EFA"/>
    <w:rsid w:val="00993928"/>
    <w:rsid w:val="0099522C"/>
    <w:rsid w:val="00997709"/>
    <w:rsid w:val="009A3A67"/>
    <w:rsid w:val="009B0516"/>
    <w:rsid w:val="009B2679"/>
    <w:rsid w:val="009B7BAE"/>
    <w:rsid w:val="009C3F1F"/>
    <w:rsid w:val="009F328E"/>
    <w:rsid w:val="009F4528"/>
    <w:rsid w:val="009F70C4"/>
    <w:rsid w:val="00A03AC6"/>
    <w:rsid w:val="00A04E10"/>
    <w:rsid w:val="00A13D78"/>
    <w:rsid w:val="00A13EF9"/>
    <w:rsid w:val="00A274A5"/>
    <w:rsid w:val="00A30961"/>
    <w:rsid w:val="00A3677D"/>
    <w:rsid w:val="00A41D8E"/>
    <w:rsid w:val="00A439BD"/>
    <w:rsid w:val="00A443B0"/>
    <w:rsid w:val="00A46D2F"/>
    <w:rsid w:val="00A500B3"/>
    <w:rsid w:val="00A570C3"/>
    <w:rsid w:val="00A608E7"/>
    <w:rsid w:val="00A653FF"/>
    <w:rsid w:val="00A75278"/>
    <w:rsid w:val="00A86BD3"/>
    <w:rsid w:val="00A9599C"/>
    <w:rsid w:val="00A962AE"/>
    <w:rsid w:val="00A96FF4"/>
    <w:rsid w:val="00A9732E"/>
    <w:rsid w:val="00AA3079"/>
    <w:rsid w:val="00AD0B32"/>
    <w:rsid w:val="00AD4CCE"/>
    <w:rsid w:val="00AE14B9"/>
    <w:rsid w:val="00AF2CAA"/>
    <w:rsid w:val="00B040FC"/>
    <w:rsid w:val="00B11190"/>
    <w:rsid w:val="00B145D2"/>
    <w:rsid w:val="00B16C09"/>
    <w:rsid w:val="00B23461"/>
    <w:rsid w:val="00B34293"/>
    <w:rsid w:val="00B369ED"/>
    <w:rsid w:val="00B46396"/>
    <w:rsid w:val="00B67DD7"/>
    <w:rsid w:val="00B712F0"/>
    <w:rsid w:val="00B853C3"/>
    <w:rsid w:val="00B8589A"/>
    <w:rsid w:val="00B91F04"/>
    <w:rsid w:val="00B92A0A"/>
    <w:rsid w:val="00B9437A"/>
    <w:rsid w:val="00B95460"/>
    <w:rsid w:val="00B96374"/>
    <w:rsid w:val="00BE1FF1"/>
    <w:rsid w:val="00BE5CC1"/>
    <w:rsid w:val="00C1654B"/>
    <w:rsid w:val="00C35BF4"/>
    <w:rsid w:val="00C3654A"/>
    <w:rsid w:val="00C5097B"/>
    <w:rsid w:val="00C54666"/>
    <w:rsid w:val="00C711C4"/>
    <w:rsid w:val="00C723F3"/>
    <w:rsid w:val="00C76D37"/>
    <w:rsid w:val="00C847B4"/>
    <w:rsid w:val="00C856FE"/>
    <w:rsid w:val="00CA34B9"/>
    <w:rsid w:val="00CB22E3"/>
    <w:rsid w:val="00CB26CD"/>
    <w:rsid w:val="00CB52A8"/>
    <w:rsid w:val="00CB6954"/>
    <w:rsid w:val="00CD278E"/>
    <w:rsid w:val="00CF2B9E"/>
    <w:rsid w:val="00D13238"/>
    <w:rsid w:val="00D16034"/>
    <w:rsid w:val="00D21E1A"/>
    <w:rsid w:val="00D271A9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711F"/>
    <w:rsid w:val="00DA31FD"/>
    <w:rsid w:val="00DA3E82"/>
    <w:rsid w:val="00DB0D80"/>
    <w:rsid w:val="00DC1EAE"/>
    <w:rsid w:val="00DC64BF"/>
    <w:rsid w:val="00DD3AB1"/>
    <w:rsid w:val="00DD7EFC"/>
    <w:rsid w:val="00DE137F"/>
    <w:rsid w:val="00DE7A17"/>
    <w:rsid w:val="00DF05B2"/>
    <w:rsid w:val="00E07AEB"/>
    <w:rsid w:val="00E10500"/>
    <w:rsid w:val="00E1300A"/>
    <w:rsid w:val="00E135A3"/>
    <w:rsid w:val="00E2287A"/>
    <w:rsid w:val="00E25F9D"/>
    <w:rsid w:val="00E2727C"/>
    <w:rsid w:val="00E43BD3"/>
    <w:rsid w:val="00E5788A"/>
    <w:rsid w:val="00E6393E"/>
    <w:rsid w:val="00E716A6"/>
    <w:rsid w:val="00E719EC"/>
    <w:rsid w:val="00E81854"/>
    <w:rsid w:val="00E84AB7"/>
    <w:rsid w:val="00E91204"/>
    <w:rsid w:val="00E915E5"/>
    <w:rsid w:val="00E961E5"/>
    <w:rsid w:val="00EA2DC2"/>
    <w:rsid w:val="00EA756F"/>
    <w:rsid w:val="00EC0441"/>
    <w:rsid w:val="00EC1D8F"/>
    <w:rsid w:val="00ED1028"/>
    <w:rsid w:val="00ED1199"/>
    <w:rsid w:val="00ED2687"/>
    <w:rsid w:val="00ED30C3"/>
    <w:rsid w:val="00ED4CEE"/>
    <w:rsid w:val="00F027E0"/>
    <w:rsid w:val="00F0443B"/>
    <w:rsid w:val="00F059A3"/>
    <w:rsid w:val="00F17A07"/>
    <w:rsid w:val="00F30562"/>
    <w:rsid w:val="00F33453"/>
    <w:rsid w:val="00F40297"/>
    <w:rsid w:val="00F45B82"/>
    <w:rsid w:val="00F50C02"/>
    <w:rsid w:val="00F63050"/>
    <w:rsid w:val="00F73022"/>
    <w:rsid w:val="00F76F04"/>
    <w:rsid w:val="00F7724C"/>
    <w:rsid w:val="00F84BF0"/>
    <w:rsid w:val="00F9324E"/>
    <w:rsid w:val="00F934D6"/>
    <w:rsid w:val="00FA0CF3"/>
    <w:rsid w:val="00FA7682"/>
    <w:rsid w:val="00FD6ACE"/>
    <w:rsid w:val="00FD7EFE"/>
    <w:rsid w:val="00FF2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367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7E6"/>
    <w:pPr>
      <w:keepNext/>
      <w:jc w:val="center"/>
      <w:outlineLvl w:val="0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4367E6"/>
    <w:pPr>
      <w:jc w:val="center"/>
    </w:pPr>
    <w:rPr>
      <w:b/>
    </w:rPr>
  </w:style>
  <w:style w:type="paragraph" w:customStyle="1" w:styleId="Brakstyluakapitowego">
    <w:name w:val="[Brak stylu akapitowego]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4367E6"/>
    <w:pPr>
      <w:spacing w:after="120"/>
    </w:pPr>
  </w:style>
  <w:style w:type="character" w:customStyle="1" w:styleId="st1">
    <w:name w:val="st1"/>
    <w:basedOn w:val="Domylnaczcionkaakapitu"/>
    <w:rsid w:val="004367E6"/>
  </w:style>
  <w:style w:type="paragraph" w:styleId="Tekstdymka">
    <w:name w:val="Balloon Text"/>
    <w:basedOn w:val="Normalny"/>
    <w:semiHidden/>
    <w:rsid w:val="004367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4367E6"/>
    <w:rPr>
      <w:sz w:val="16"/>
      <w:szCs w:val="16"/>
    </w:rPr>
  </w:style>
  <w:style w:type="paragraph" w:styleId="Tekstkomentarza">
    <w:name w:val="annotation text"/>
    <w:basedOn w:val="Normalny"/>
    <w:semiHidden/>
    <w:rsid w:val="004367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67E6"/>
    <w:rPr>
      <w:b/>
      <w:bCs/>
    </w:rPr>
  </w:style>
  <w:style w:type="paragraph" w:styleId="Stopka">
    <w:name w:val="footer"/>
    <w:basedOn w:val="Normalny"/>
    <w:rsid w:val="004367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367E6"/>
  </w:style>
  <w:style w:type="paragraph" w:customStyle="1" w:styleId="Akapitzlist1">
    <w:name w:val="Akapit z listą1"/>
    <w:basedOn w:val="Normalny"/>
    <w:rsid w:val="004367E6"/>
    <w:pPr>
      <w:suppressAutoHyphens/>
      <w:ind w:left="720"/>
    </w:pPr>
    <w:rPr>
      <w:rFonts w:eastAsia="Arial Unicode MS" w:cs="Mangal"/>
      <w:kern w:val="1"/>
      <w:lang w:eastAsia="hi-IN" w:bidi="hi-IN"/>
    </w:rPr>
  </w:style>
  <w:style w:type="paragraph" w:styleId="Nagwek">
    <w:name w:val="header"/>
    <w:basedOn w:val="Normalny"/>
    <w:link w:val="NagwekZnak"/>
    <w:rsid w:val="00E71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719E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C2F8D"/>
    <w:pPr>
      <w:ind w:left="720"/>
      <w:contextualSpacing/>
    </w:pPr>
  </w:style>
  <w:style w:type="table" w:styleId="Tabela-Siatka">
    <w:name w:val="Table Grid"/>
    <w:basedOn w:val="Standardowy"/>
    <w:rsid w:val="00935C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3429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8FB7-703C-472C-B3E2-59482B82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19</Pages>
  <Words>6976</Words>
  <Characters>41857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zp1</cp:lastModifiedBy>
  <cp:revision>19</cp:revision>
  <cp:lastPrinted>2016-04-14T10:06:00Z</cp:lastPrinted>
  <dcterms:created xsi:type="dcterms:W3CDTF">2016-03-22T12:13:00Z</dcterms:created>
  <dcterms:modified xsi:type="dcterms:W3CDTF">2016-05-09T07:55:00Z</dcterms:modified>
</cp:coreProperties>
</file>